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4D7E" w14:textId="6CC43300" w:rsidR="00C4739B" w:rsidRPr="00783CBC" w:rsidRDefault="00783CBC" w:rsidP="0028057B">
      <w:pPr>
        <w:pStyle w:val="Title"/>
        <w:spacing w:line="360" w:lineRule="auto"/>
        <w:rPr>
          <w:sz w:val="32"/>
          <w:lang w:val="en-US"/>
        </w:rPr>
      </w:pPr>
      <w:r w:rsidRPr="00783CBC">
        <w:rPr>
          <w:sz w:val="32"/>
          <w:lang w:val="en-US"/>
        </w:rPr>
        <w:t>Speech Loek – General assembly m</w:t>
      </w:r>
      <w:r>
        <w:rPr>
          <w:sz w:val="32"/>
          <w:lang w:val="en-US"/>
        </w:rPr>
        <w:t>eeting June 23</w:t>
      </w:r>
      <w:r w:rsidRPr="00783CBC">
        <w:rPr>
          <w:sz w:val="32"/>
          <w:vertAlign w:val="superscript"/>
          <w:lang w:val="en-US"/>
        </w:rPr>
        <w:t>rd</w:t>
      </w:r>
      <w:r>
        <w:rPr>
          <w:sz w:val="32"/>
          <w:lang w:val="en-US"/>
        </w:rPr>
        <w:t>, 2026</w:t>
      </w:r>
    </w:p>
    <w:p w14:paraId="2AA903F4" w14:textId="77777777" w:rsidR="001377A1" w:rsidRPr="00783CBC" w:rsidRDefault="001377A1" w:rsidP="00E016BD">
      <w:pPr>
        <w:spacing w:line="360" w:lineRule="auto"/>
        <w:rPr>
          <w:lang w:val="en-US"/>
        </w:rPr>
      </w:pPr>
    </w:p>
    <w:p w14:paraId="12E5CE17" w14:textId="77777777" w:rsidR="00783CBC" w:rsidRPr="00E016BD" w:rsidRDefault="00783CBC" w:rsidP="00E016BD">
      <w:pPr>
        <w:spacing w:after="0" w:line="360" w:lineRule="auto"/>
        <w:rPr>
          <w:rFonts w:ascii="Calibri Light" w:hAnsi="Calibri Light" w:cs="Calibri Light"/>
          <w:b/>
          <w:bCs/>
          <w:sz w:val="40"/>
          <w:szCs w:val="40"/>
          <w:lang w:val="en-US"/>
        </w:rPr>
      </w:pPr>
      <w:r w:rsidRPr="00E016BD">
        <w:rPr>
          <w:rFonts w:ascii="Calibri Light" w:hAnsi="Calibri Light" w:cs="Calibri Light"/>
          <w:b/>
          <w:bCs/>
          <w:sz w:val="40"/>
          <w:szCs w:val="40"/>
          <w:lang w:val="en-US"/>
        </w:rPr>
        <w:t>A few closing thoughts and recommendations</w:t>
      </w:r>
    </w:p>
    <w:p w14:paraId="5414CA0D" w14:textId="77777777" w:rsidR="00783CBC" w:rsidRPr="00783CBC" w:rsidRDefault="00783CBC" w:rsidP="00E016BD">
      <w:pPr>
        <w:spacing w:after="0" w:line="360" w:lineRule="auto"/>
        <w:jc w:val="center"/>
        <w:rPr>
          <w:rFonts w:ascii="Calibri Light" w:hAnsi="Calibri Light" w:cs="Calibri Light"/>
          <w:b/>
          <w:bCs/>
          <w:sz w:val="32"/>
          <w:szCs w:val="32"/>
          <w:lang w:val="en-US"/>
        </w:rPr>
      </w:pPr>
    </w:p>
    <w:p w14:paraId="151FF17E" w14:textId="7D38731E" w:rsidR="00783CBC" w:rsidRDefault="00783CBC" w:rsidP="00E016BD">
      <w:pPr>
        <w:spacing w:after="0" w:line="360" w:lineRule="auto"/>
        <w:rPr>
          <w:rFonts w:ascii="Calibri Light" w:hAnsi="Calibri Light" w:cs="Calibri Light"/>
          <w:sz w:val="32"/>
          <w:szCs w:val="32"/>
          <w:lang w:val="en-US"/>
        </w:rPr>
      </w:pPr>
      <w:r>
        <w:rPr>
          <w:rFonts w:ascii="Calibri Light" w:hAnsi="Calibri Light" w:cs="Calibri Light"/>
          <w:sz w:val="32"/>
          <w:szCs w:val="32"/>
          <w:lang w:val="en-US"/>
        </w:rPr>
        <w:t>Dear colleagues, dear friends,</w:t>
      </w:r>
    </w:p>
    <w:p w14:paraId="37220642" w14:textId="77777777" w:rsidR="00783CBC" w:rsidRPr="00783CBC" w:rsidRDefault="00783CBC" w:rsidP="00E016BD">
      <w:pPr>
        <w:spacing w:after="0" w:line="360" w:lineRule="auto"/>
        <w:rPr>
          <w:rFonts w:ascii="Calibri Light" w:hAnsi="Calibri Light" w:cs="Calibri Light"/>
          <w:sz w:val="32"/>
          <w:szCs w:val="32"/>
          <w:lang w:val="en-US"/>
        </w:rPr>
      </w:pPr>
    </w:p>
    <w:p w14:paraId="05803DE7" w14:textId="5920A5C1" w:rsidR="00783CBC" w:rsidRPr="00783CBC" w:rsidRDefault="00783CBC" w:rsidP="00E016BD">
      <w:pPr>
        <w:spacing w:after="0" w:line="360" w:lineRule="auto"/>
        <w:rPr>
          <w:rFonts w:ascii="Calibri Light" w:hAnsi="Calibri Light" w:cs="Calibri Light"/>
          <w:sz w:val="32"/>
          <w:szCs w:val="32"/>
          <w:lang w:val="en-US"/>
        </w:rPr>
      </w:pPr>
      <w:r>
        <w:rPr>
          <w:rFonts w:ascii="Calibri Light" w:hAnsi="Calibri Light" w:cs="Calibri Light"/>
          <w:sz w:val="32"/>
          <w:szCs w:val="32"/>
          <w:lang w:val="en-US"/>
        </w:rPr>
        <w:t>W</w:t>
      </w:r>
      <w:r w:rsidRPr="00783CBC">
        <w:rPr>
          <w:rFonts w:ascii="Calibri Light" w:hAnsi="Calibri Light" w:cs="Calibri Light"/>
          <w:sz w:val="32"/>
          <w:szCs w:val="32"/>
          <w:lang w:val="en-US"/>
        </w:rPr>
        <w:t xml:space="preserve">e will be electing a new Presidium this afternoon. As you know, I will not be standing for re-election. After nearly six years as President and several years prior to that as Vice President, I feel it is time to move on. This gives me the opportunity to share a few thoughts and observations with you this afternoon. </w:t>
      </w:r>
      <w:r>
        <w:rPr>
          <w:rFonts w:ascii="Calibri Light" w:hAnsi="Calibri Light" w:cs="Calibri Light"/>
          <w:sz w:val="32"/>
          <w:szCs w:val="32"/>
          <w:lang w:val="en-US"/>
        </w:rPr>
        <w:t>They</w:t>
      </w:r>
      <w:r w:rsidRPr="00783CBC">
        <w:rPr>
          <w:rFonts w:ascii="Calibri Light" w:hAnsi="Calibri Light" w:cs="Calibri Light"/>
          <w:sz w:val="32"/>
          <w:szCs w:val="32"/>
          <w:lang w:val="en-US"/>
        </w:rPr>
        <w:t xml:space="preserve"> are </w:t>
      </w:r>
      <w:r>
        <w:rPr>
          <w:rFonts w:ascii="Calibri Light" w:hAnsi="Calibri Light" w:cs="Calibri Light"/>
          <w:sz w:val="32"/>
          <w:szCs w:val="32"/>
          <w:lang w:val="en-US"/>
        </w:rPr>
        <w:t xml:space="preserve">my </w:t>
      </w:r>
      <w:r w:rsidRPr="00783CBC">
        <w:rPr>
          <w:rFonts w:ascii="Calibri Light" w:hAnsi="Calibri Light" w:cs="Calibri Light"/>
          <w:sz w:val="32"/>
          <w:szCs w:val="32"/>
          <w:lang w:val="en-US"/>
        </w:rPr>
        <w:t xml:space="preserve">personal ideas, </w:t>
      </w:r>
      <w:r>
        <w:rPr>
          <w:rFonts w:ascii="Calibri Light" w:hAnsi="Calibri Light" w:cs="Calibri Light"/>
          <w:sz w:val="32"/>
          <w:szCs w:val="32"/>
          <w:lang w:val="en-US"/>
        </w:rPr>
        <w:t xml:space="preserve">however, </w:t>
      </w:r>
      <w:r w:rsidRPr="00783CBC">
        <w:rPr>
          <w:rFonts w:ascii="Calibri Light" w:hAnsi="Calibri Light" w:cs="Calibri Light"/>
          <w:sz w:val="32"/>
          <w:szCs w:val="32"/>
          <w:lang w:val="en-US"/>
        </w:rPr>
        <w:t xml:space="preserve">some of which are also political. If you think I’m going too far or if you absolutely disagree with me, just think </w:t>
      </w:r>
      <w:r>
        <w:rPr>
          <w:rFonts w:ascii="Calibri Light" w:hAnsi="Calibri Light" w:cs="Calibri Light"/>
          <w:sz w:val="32"/>
          <w:szCs w:val="32"/>
          <w:lang w:val="en-US"/>
        </w:rPr>
        <w:t>‘</w:t>
      </w:r>
      <w:r w:rsidRPr="00783CBC">
        <w:rPr>
          <w:rFonts w:ascii="Calibri Light" w:hAnsi="Calibri Light" w:cs="Calibri Light"/>
          <w:sz w:val="32"/>
          <w:szCs w:val="32"/>
          <w:lang w:val="en-US"/>
        </w:rPr>
        <w:t xml:space="preserve">soon you’ll </w:t>
      </w:r>
      <w:r>
        <w:rPr>
          <w:rFonts w:ascii="Calibri Light" w:hAnsi="Calibri Light" w:cs="Calibri Light"/>
          <w:sz w:val="32"/>
          <w:szCs w:val="32"/>
          <w:lang w:val="en-US"/>
        </w:rPr>
        <w:t>get</w:t>
      </w:r>
      <w:r w:rsidRPr="00783CBC">
        <w:rPr>
          <w:rFonts w:ascii="Calibri Light" w:hAnsi="Calibri Light" w:cs="Calibri Light"/>
          <w:sz w:val="32"/>
          <w:szCs w:val="32"/>
          <w:lang w:val="en-US"/>
        </w:rPr>
        <w:t xml:space="preserve"> rid of me</w:t>
      </w:r>
      <w:r>
        <w:rPr>
          <w:rFonts w:ascii="Calibri Light" w:hAnsi="Calibri Light" w:cs="Calibri Light"/>
          <w:sz w:val="32"/>
          <w:szCs w:val="32"/>
          <w:lang w:val="en-US"/>
        </w:rPr>
        <w:t>’</w:t>
      </w:r>
      <w:r w:rsidRPr="00783CBC">
        <w:rPr>
          <w:rFonts w:ascii="Calibri Light" w:hAnsi="Calibri Light" w:cs="Calibri Light"/>
          <w:sz w:val="32"/>
          <w:szCs w:val="32"/>
          <w:lang w:val="en-US"/>
        </w:rPr>
        <w:t>!</w:t>
      </w:r>
    </w:p>
    <w:p w14:paraId="23D37334" w14:textId="77777777" w:rsidR="00783CBC" w:rsidRPr="00783CBC" w:rsidRDefault="00783CBC" w:rsidP="00E016BD">
      <w:pPr>
        <w:spacing w:after="0" w:line="360" w:lineRule="auto"/>
        <w:rPr>
          <w:rFonts w:ascii="Calibri Light" w:hAnsi="Calibri Light" w:cs="Calibri Light"/>
          <w:sz w:val="32"/>
          <w:szCs w:val="32"/>
          <w:lang w:val="en-US"/>
        </w:rPr>
      </w:pPr>
    </w:p>
    <w:p w14:paraId="01F752C8" w14:textId="77777777" w:rsidR="00783CBC" w:rsidRPr="00783CBC"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t>The Veterinarian</w:t>
      </w:r>
    </w:p>
    <w:p w14:paraId="082F81AD" w14:textId="7099951A"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The daughter of some good friends of ours, a student in Amsterdam, has two cats, whom she is naturally very fond of. When one of them suddenly fell ill over the weekend, she had to take it to the vet. On weekends, and especially in the big cities, the only places you can go to in our country are a few large, commercial clinics. Because she absolutely could not afford the cost of treatment, she agreed to leave </w:t>
      </w:r>
      <w:r w:rsidRPr="00783CBC">
        <w:rPr>
          <w:rFonts w:ascii="Calibri Light" w:hAnsi="Calibri Light" w:cs="Calibri Light"/>
          <w:sz w:val="32"/>
          <w:szCs w:val="32"/>
          <w:lang w:val="en-US"/>
        </w:rPr>
        <w:lastRenderedPageBreak/>
        <w:t xml:space="preserve">her cat at the clinic and thus </w:t>
      </w:r>
      <w:r>
        <w:rPr>
          <w:rFonts w:ascii="Calibri Light" w:hAnsi="Calibri Light" w:cs="Calibri Light"/>
          <w:sz w:val="32"/>
          <w:szCs w:val="32"/>
          <w:lang w:val="en-US"/>
        </w:rPr>
        <w:t>the cat’s fate was sealed</w:t>
      </w:r>
      <w:r w:rsidRPr="00783CBC">
        <w:rPr>
          <w:rFonts w:ascii="Calibri Light" w:hAnsi="Calibri Light" w:cs="Calibri Light"/>
          <w:sz w:val="32"/>
          <w:szCs w:val="32"/>
          <w:lang w:val="en-US"/>
        </w:rPr>
        <w:t xml:space="preserve">. You can imagine how sad </w:t>
      </w:r>
      <w:r>
        <w:rPr>
          <w:rFonts w:ascii="Calibri Light" w:hAnsi="Calibri Light" w:cs="Calibri Light"/>
          <w:sz w:val="32"/>
          <w:szCs w:val="32"/>
          <w:lang w:val="en-US"/>
        </w:rPr>
        <w:t>our friends’ daughter</w:t>
      </w:r>
      <w:r w:rsidRPr="00783CBC">
        <w:rPr>
          <w:rFonts w:ascii="Calibri Light" w:hAnsi="Calibri Light" w:cs="Calibri Light"/>
          <w:sz w:val="32"/>
          <w:szCs w:val="32"/>
          <w:lang w:val="en-US"/>
        </w:rPr>
        <w:t xml:space="preserve"> </w:t>
      </w:r>
      <w:r>
        <w:rPr>
          <w:rFonts w:ascii="Calibri Light" w:hAnsi="Calibri Light" w:cs="Calibri Light"/>
          <w:sz w:val="32"/>
          <w:szCs w:val="32"/>
          <w:lang w:val="en-US"/>
        </w:rPr>
        <w:t xml:space="preserve">felt when </w:t>
      </w:r>
      <w:r w:rsidRPr="00783CBC">
        <w:rPr>
          <w:rFonts w:ascii="Calibri Light" w:hAnsi="Calibri Light" w:cs="Calibri Light"/>
          <w:sz w:val="32"/>
          <w:szCs w:val="32"/>
          <w:lang w:val="en-US"/>
        </w:rPr>
        <w:t>she went home</w:t>
      </w:r>
      <w:r>
        <w:rPr>
          <w:rFonts w:ascii="Calibri Light" w:hAnsi="Calibri Light" w:cs="Calibri Light"/>
          <w:sz w:val="32"/>
          <w:szCs w:val="32"/>
          <w:lang w:val="en-US"/>
        </w:rPr>
        <w:t xml:space="preserve"> leaving her cat behind.</w:t>
      </w:r>
    </w:p>
    <w:p w14:paraId="218E741D"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Veterinary care is becoming unaffordable for more and more people in our country. Since it is often people with lower incomes who have pets, the problems are predictable: animal shelters can no longer keep up with the demand, and most shelter animals come from owners with limited financial means. </w:t>
      </w:r>
    </w:p>
    <w:p w14:paraId="710931B9" w14:textId="77777777" w:rsidR="00783CBC" w:rsidRPr="00783CBC" w:rsidRDefault="00783CBC" w:rsidP="00E016BD">
      <w:pPr>
        <w:spacing w:after="0" w:line="360" w:lineRule="auto"/>
        <w:rPr>
          <w:rFonts w:ascii="Calibri Light" w:hAnsi="Calibri Light" w:cs="Calibri Light"/>
          <w:sz w:val="32"/>
          <w:szCs w:val="32"/>
          <w:lang w:val="en-US"/>
        </w:rPr>
      </w:pPr>
    </w:p>
    <w:p w14:paraId="08C575D1" w14:textId="363AC856"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Veterinary care in the Netherlands is a free market; private equity chains now own 490 veterinary clinics, 40% of the total. Rates there are up to 40% higher than elsewhere. I’ll leave aside the fact that these companies are often based in tax havens </w:t>
      </w:r>
      <w:r>
        <w:rPr>
          <w:rFonts w:ascii="Calibri Light" w:hAnsi="Calibri Light" w:cs="Calibri Light"/>
          <w:sz w:val="32"/>
          <w:szCs w:val="32"/>
          <w:lang w:val="en-US"/>
        </w:rPr>
        <w:t xml:space="preserve">which allows them to </w:t>
      </w:r>
      <w:r w:rsidRPr="00783CBC">
        <w:rPr>
          <w:rFonts w:ascii="Calibri Light" w:hAnsi="Calibri Light" w:cs="Calibri Light"/>
          <w:sz w:val="32"/>
          <w:szCs w:val="32"/>
          <w:lang w:val="en-US"/>
        </w:rPr>
        <w:t>evade taxes</w:t>
      </w:r>
      <w:r>
        <w:rPr>
          <w:rFonts w:ascii="Calibri Light" w:hAnsi="Calibri Light" w:cs="Calibri Light"/>
          <w:sz w:val="32"/>
          <w:szCs w:val="32"/>
          <w:lang w:val="en-US"/>
        </w:rPr>
        <w:t xml:space="preserve"> for the millions that they earn</w:t>
      </w:r>
      <w:r w:rsidRPr="00783CBC">
        <w:rPr>
          <w:rFonts w:ascii="Calibri Light" w:hAnsi="Calibri Light" w:cs="Calibri Light"/>
          <w:sz w:val="32"/>
          <w:szCs w:val="32"/>
          <w:lang w:val="en-US"/>
        </w:rPr>
        <w:t xml:space="preserve">. The Netherlands Authority for Consumers and Markets (ACM) is now advocating for a ban on “revenue- and profit-related incentives for veterinarians.” </w:t>
      </w:r>
    </w:p>
    <w:p w14:paraId="1A458881" w14:textId="77777777" w:rsidR="00783CBC" w:rsidRPr="00783CBC" w:rsidRDefault="00783CBC" w:rsidP="00E016BD">
      <w:pPr>
        <w:spacing w:after="0" w:line="360" w:lineRule="auto"/>
        <w:rPr>
          <w:rFonts w:ascii="Calibri Light" w:hAnsi="Calibri Light" w:cs="Calibri Light"/>
          <w:sz w:val="32"/>
          <w:szCs w:val="32"/>
          <w:lang w:val="en-US"/>
        </w:rPr>
      </w:pPr>
    </w:p>
    <w:p w14:paraId="78926B77"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u w:val="single"/>
          <w:lang w:val="en-US"/>
        </w:rPr>
        <w:t>The Market</w:t>
      </w:r>
    </w:p>
    <w:p w14:paraId="75DC7898" w14:textId="77777777" w:rsidR="00E016BD"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This Authority for Consumers and Markets plays an important role in our country in overseeing market forces, including in human healthcare. </w:t>
      </w:r>
      <w:r w:rsidRPr="00783CBC">
        <w:rPr>
          <w:rFonts w:ascii="Calibri Light" w:hAnsi="Calibri Light" w:cs="Calibri Light"/>
          <w:i/>
          <w:iCs/>
          <w:sz w:val="32"/>
          <w:szCs w:val="32"/>
          <w:lang w:val="en-US"/>
        </w:rPr>
        <w:t xml:space="preserve">“The ACM ensures markets work well for people and businesses. Now and in the </w:t>
      </w:r>
      <w:r w:rsidRPr="00E016BD">
        <w:rPr>
          <w:rFonts w:ascii="Calibri Light" w:hAnsi="Calibri Light" w:cs="Calibri Light"/>
          <w:i/>
          <w:iCs/>
          <w:sz w:val="32"/>
          <w:szCs w:val="32"/>
          <w:lang w:val="en-US"/>
        </w:rPr>
        <w:t>future</w:t>
      </w:r>
      <w:r w:rsidRPr="00783CBC">
        <w:rPr>
          <w:rFonts w:ascii="Calibri Light" w:hAnsi="Calibri Light" w:cs="Calibri Light"/>
          <w:sz w:val="32"/>
          <w:szCs w:val="32"/>
          <w:lang w:val="en-US"/>
        </w:rPr>
        <w:t xml:space="preserve">,” reads their slogan. </w:t>
      </w:r>
    </w:p>
    <w:p w14:paraId="2431B3AF" w14:textId="65BE2192"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I’d like to discuss those market forces with you. To do so, I’ll first briefl</w:t>
      </w:r>
      <w:r w:rsidR="00E016BD">
        <w:rPr>
          <w:rFonts w:ascii="Calibri Light" w:hAnsi="Calibri Light" w:cs="Calibri Light"/>
          <w:sz w:val="32"/>
          <w:szCs w:val="32"/>
          <w:lang w:val="en-US"/>
        </w:rPr>
        <w:t xml:space="preserve">y </w:t>
      </w:r>
      <w:r w:rsidRPr="00783CBC">
        <w:rPr>
          <w:rFonts w:ascii="Calibri Light" w:hAnsi="Calibri Light" w:cs="Calibri Light"/>
          <w:sz w:val="32"/>
          <w:szCs w:val="32"/>
          <w:lang w:val="en-US"/>
        </w:rPr>
        <w:t>trace the history.</w:t>
      </w:r>
    </w:p>
    <w:p w14:paraId="21C7195E" w14:textId="77777777" w:rsidR="00783CBC" w:rsidRPr="00783CBC" w:rsidRDefault="00783CBC" w:rsidP="00E016BD">
      <w:pPr>
        <w:spacing w:after="0" w:line="360" w:lineRule="auto"/>
        <w:rPr>
          <w:rFonts w:ascii="Calibri Light" w:hAnsi="Calibri Light" w:cs="Calibri Light"/>
          <w:sz w:val="32"/>
          <w:szCs w:val="32"/>
          <w:lang w:val="en-US"/>
        </w:rPr>
      </w:pPr>
    </w:p>
    <w:p w14:paraId="6E24E7FD"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In earlier times, the </w:t>
      </w:r>
      <w:r w:rsidRPr="00783CBC">
        <w:rPr>
          <w:rFonts w:ascii="Calibri Light" w:hAnsi="Calibri Light" w:cs="Calibri Light"/>
          <w:i/>
          <w:iCs/>
          <w:sz w:val="32"/>
          <w:szCs w:val="32"/>
          <w:lang w:val="en-US"/>
        </w:rPr>
        <w:t>community (Gemeinschaft</w:t>
      </w:r>
      <w:r w:rsidRPr="00783CBC">
        <w:rPr>
          <w:rFonts w:ascii="Calibri Light" w:hAnsi="Calibri Light" w:cs="Calibri Light"/>
          <w:sz w:val="32"/>
          <w:szCs w:val="32"/>
          <w:lang w:val="en-US"/>
        </w:rPr>
        <w:t xml:space="preserve">) was central in Western countries. In many non-Western countries, this is still the case. The community was close-knit and small-scale: people knew and helped one another, as </w:t>
      </w:r>
      <w:r w:rsidRPr="00783CBC">
        <w:rPr>
          <w:rFonts w:ascii="Calibri Light" w:hAnsi="Calibri Light" w:cs="Calibri Light"/>
          <w:i/>
          <w:iCs/>
          <w:sz w:val="32"/>
          <w:szCs w:val="32"/>
          <w:lang w:val="en-US"/>
        </w:rPr>
        <w:t>family</w:t>
      </w:r>
      <w:r w:rsidRPr="00783CBC">
        <w:rPr>
          <w:rFonts w:ascii="Calibri Light" w:hAnsi="Calibri Light" w:cs="Calibri Light"/>
          <w:sz w:val="32"/>
          <w:szCs w:val="32"/>
          <w:lang w:val="en-US"/>
        </w:rPr>
        <w:t xml:space="preserve">, </w:t>
      </w:r>
      <w:r w:rsidRPr="00783CBC">
        <w:rPr>
          <w:rFonts w:ascii="Calibri Light" w:hAnsi="Calibri Light" w:cs="Calibri Light"/>
          <w:i/>
          <w:iCs/>
          <w:sz w:val="32"/>
          <w:szCs w:val="32"/>
          <w:lang w:val="en-US"/>
        </w:rPr>
        <w:t>neighbors</w:t>
      </w:r>
      <w:r w:rsidRPr="00783CBC">
        <w:rPr>
          <w:rFonts w:ascii="Calibri Light" w:hAnsi="Calibri Light" w:cs="Calibri Light"/>
          <w:sz w:val="32"/>
          <w:szCs w:val="32"/>
          <w:lang w:val="en-US"/>
        </w:rPr>
        <w:t xml:space="preserve">, or </w:t>
      </w:r>
      <w:r w:rsidRPr="00783CBC">
        <w:rPr>
          <w:rFonts w:ascii="Calibri Light" w:hAnsi="Calibri Light" w:cs="Calibri Light"/>
          <w:i/>
          <w:iCs/>
          <w:sz w:val="32"/>
          <w:szCs w:val="32"/>
          <w:lang w:val="en-US"/>
        </w:rPr>
        <w:t>friends</w:t>
      </w:r>
      <w:r w:rsidRPr="00783CBC">
        <w:rPr>
          <w:rFonts w:ascii="Calibri Light" w:hAnsi="Calibri Light" w:cs="Calibri Light"/>
          <w:sz w:val="32"/>
          <w:szCs w:val="32"/>
          <w:lang w:val="en-US"/>
        </w:rPr>
        <w:t>. That help was taken for granted; no written rules or laws were needed for it. The community, the “</w:t>
      </w:r>
      <w:r w:rsidRPr="00E016BD">
        <w:rPr>
          <w:rFonts w:ascii="Calibri Light" w:hAnsi="Calibri Light" w:cs="Calibri Light"/>
          <w:i/>
          <w:iCs/>
          <w:sz w:val="32"/>
          <w:szCs w:val="32"/>
          <w:lang w:val="en-US"/>
        </w:rPr>
        <w:t>we</w:t>
      </w:r>
      <w:r w:rsidRPr="00783CBC">
        <w:rPr>
          <w:rFonts w:ascii="Calibri Light" w:hAnsi="Calibri Light" w:cs="Calibri Light"/>
          <w:sz w:val="32"/>
          <w:szCs w:val="32"/>
          <w:lang w:val="en-US"/>
        </w:rPr>
        <w:t>,” was central, and the “</w:t>
      </w:r>
      <w:r w:rsidRPr="00E016BD">
        <w:rPr>
          <w:rFonts w:ascii="Calibri Light" w:hAnsi="Calibri Light" w:cs="Calibri Light"/>
          <w:i/>
          <w:iCs/>
          <w:sz w:val="32"/>
          <w:szCs w:val="32"/>
          <w:lang w:val="en-US"/>
        </w:rPr>
        <w:t>I</w:t>
      </w:r>
      <w:r w:rsidRPr="00783CBC">
        <w:rPr>
          <w:rFonts w:ascii="Calibri Light" w:hAnsi="Calibri Light" w:cs="Calibri Light"/>
          <w:sz w:val="32"/>
          <w:szCs w:val="32"/>
          <w:lang w:val="en-US"/>
        </w:rPr>
        <w:t>” came second.</w:t>
      </w:r>
    </w:p>
    <w:p w14:paraId="414A1658" w14:textId="77777777" w:rsidR="00E016BD" w:rsidRDefault="00E016BD" w:rsidP="00E016BD">
      <w:pPr>
        <w:spacing w:after="0" w:line="360" w:lineRule="auto"/>
        <w:rPr>
          <w:rFonts w:ascii="Calibri Light" w:hAnsi="Calibri Light" w:cs="Calibri Light"/>
          <w:sz w:val="32"/>
          <w:szCs w:val="32"/>
          <w:lang w:val="en-US"/>
        </w:rPr>
      </w:pPr>
    </w:p>
    <w:p w14:paraId="18E4C1A2" w14:textId="71AC7635"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Over the course of the twentieth century, we built the welfare state in Europe. As a result of industrialization, support from one’s own community was no longer sufficient. Health insurance funds, housing cooperatives, and trade unions emerged, which together laid the foundation for today’s </w:t>
      </w:r>
      <w:r w:rsidRPr="00783CBC">
        <w:rPr>
          <w:rFonts w:ascii="Calibri Light" w:hAnsi="Calibri Light" w:cs="Calibri Light"/>
          <w:i/>
          <w:iCs/>
          <w:sz w:val="32"/>
          <w:szCs w:val="32"/>
          <w:lang w:val="en-US"/>
        </w:rPr>
        <w:t>society (Gesellschaft)</w:t>
      </w:r>
      <w:r w:rsidRPr="00783CBC">
        <w:rPr>
          <w:rFonts w:ascii="Calibri Light" w:hAnsi="Calibri Light" w:cs="Calibri Light"/>
          <w:sz w:val="32"/>
          <w:szCs w:val="32"/>
          <w:lang w:val="en-US"/>
        </w:rPr>
        <w:t xml:space="preserve">. </w:t>
      </w:r>
      <w:r w:rsidR="00716A65">
        <w:rPr>
          <w:rFonts w:ascii="Calibri Light" w:hAnsi="Calibri Light" w:cs="Calibri Light"/>
          <w:sz w:val="32"/>
          <w:szCs w:val="32"/>
          <w:lang w:val="en-US"/>
        </w:rPr>
        <w:t>A</w:t>
      </w:r>
      <w:r w:rsidRPr="00783CBC">
        <w:rPr>
          <w:rFonts w:ascii="Calibri Light" w:hAnsi="Calibri Light" w:cs="Calibri Light"/>
          <w:sz w:val="32"/>
          <w:szCs w:val="32"/>
          <w:lang w:val="en-US"/>
        </w:rPr>
        <w:t xml:space="preserve">fter World War II, the government took on a greater role to ensure legal frameworks and uniform systems. All individuals were granted equal rights and duties as </w:t>
      </w:r>
      <w:r w:rsidRPr="00783CBC">
        <w:rPr>
          <w:rFonts w:ascii="Calibri Light" w:hAnsi="Calibri Light" w:cs="Calibri Light"/>
          <w:i/>
          <w:iCs/>
          <w:sz w:val="32"/>
          <w:szCs w:val="32"/>
          <w:lang w:val="en-US"/>
        </w:rPr>
        <w:t>citizens</w:t>
      </w:r>
      <w:r w:rsidRPr="00783CBC">
        <w:rPr>
          <w:rFonts w:ascii="Calibri Light" w:hAnsi="Calibri Light" w:cs="Calibri Light"/>
          <w:sz w:val="32"/>
          <w:szCs w:val="32"/>
          <w:lang w:val="en-US"/>
        </w:rPr>
        <w:t>.</w:t>
      </w:r>
    </w:p>
    <w:p w14:paraId="1AE52CE9" w14:textId="77777777" w:rsidR="00783CBC" w:rsidRPr="00783CBC" w:rsidRDefault="00783CBC" w:rsidP="00E016BD">
      <w:pPr>
        <w:spacing w:after="0" w:line="360" w:lineRule="auto"/>
        <w:rPr>
          <w:rFonts w:ascii="Calibri Light" w:hAnsi="Calibri Light" w:cs="Calibri Light"/>
          <w:sz w:val="32"/>
          <w:szCs w:val="32"/>
          <w:lang w:val="en-US"/>
        </w:rPr>
      </w:pPr>
    </w:p>
    <w:p w14:paraId="64F89DF1" w14:textId="2BB5E54A" w:rsidR="00783CBC" w:rsidRPr="00783CBC" w:rsidRDefault="00783CBC" w:rsidP="00E016BD">
      <w:pPr>
        <w:spacing w:after="0" w:line="360" w:lineRule="auto"/>
        <w:rPr>
          <w:rFonts w:ascii="Calibri Light" w:hAnsi="Calibri Light" w:cs="Calibri Light"/>
          <w:sz w:val="32"/>
          <w:szCs w:val="32"/>
          <w:lang w:val="en-US"/>
        </w:rPr>
      </w:pPr>
      <w:r>
        <w:rPr>
          <w:rFonts w:ascii="Calibri Light" w:hAnsi="Calibri Light" w:cs="Calibri Light"/>
          <w:sz w:val="32"/>
          <w:szCs w:val="32"/>
          <w:lang w:val="en-US"/>
        </w:rPr>
        <w:t xml:space="preserve">And then, </w:t>
      </w:r>
      <w:r w:rsidRPr="00783CBC">
        <w:rPr>
          <w:rFonts w:ascii="Calibri Light" w:hAnsi="Calibri Light" w:cs="Calibri Light"/>
          <w:sz w:val="32"/>
          <w:szCs w:val="32"/>
          <w:lang w:val="en-US"/>
        </w:rPr>
        <w:t>the welfare state became too expensive. In the 1990s, political leaders such as Tony Blair (in the United Kingdom) and Wim Kok</w:t>
      </w:r>
      <w:r w:rsidR="00716A65">
        <w:rPr>
          <w:rFonts w:ascii="Calibri Light" w:hAnsi="Calibri Light" w:cs="Calibri Light"/>
          <w:sz w:val="32"/>
          <w:szCs w:val="32"/>
          <w:lang w:val="en-US"/>
        </w:rPr>
        <w:t xml:space="preserve"> </w:t>
      </w:r>
      <w:r w:rsidRPr="00783CBC">
        <w:rPr>
          <w:rFonts w:ascii="Calibri Light" w:hAnsi="Calibri Light" w:cs="Calibri Light"/>
          <w:sz w:val="32"/>
          <w:szCs w:val="32"/>
          <w:lang w:val="en-US"/>
        </w:rPr>
        <w:t>(in the Netherlands) opted for the “</w:t>
      </w:r>
      <w:r w:rsidRPr="00716A65">
        <w:rPr>
          <w:rFonts w:ascii="Calibri Light" w:hAnsi="Calibri Light" w:cs="Calibri Light"/>
          <w:i/>
          <w:iCs/>
          <w:sz w:val="32"/>
          <w:szCs w:val="32"/>
          <w:lang w:val="en-US"/>
        </w:rPr>
        <w:t>third way</w:t>
      </w:r>
      <w:r w:rsidRPr="00783CBC">
        <w:rPr>
          <w:rFonts w:ascii="Calibri Light" w:hAnsi="Calibri Light" w:cs="Calibri Light"/>
          <w:sz w:val="32"/>
          <w:szCs w:val="32"/>
          <w:lang w:val="en-US"/>
        </w:rPr>
        <w:t xml:space="preserve">,” neoliberalism: the welfare state was to be sustained through deregulation and market forces. The government placed almost absolute trust in market forces and shifted many tasks and responsibilities to the private sector. </w:t>
      </w:r>
      <w:r>
        <w:rPr>
          <w:rFonts w:ascii="Calibri Light" w:hAnsi="Calibri Light" w:cs="Calibri Light"/>
          <w:sz w:val="32"/>
          <w:szCs w:val="32"/>
          <w:lang w:val="en-US"/>
        </w:rPr>
        <w:t>T</w:t>
      </w:r>
      <w:r w:rsidRPr="00783CBC">
        <w:rPr>
          <w:rFonts w:ascii="Calibri Light" w:hAnsi="Calibri Light" w:cs="Calibri Light"/>
          <w:sz w:val="32"/>
          <w:szCs w:val="32"/>
          <w:lang w:val="en-US"/>
        </w:rPr>
        <w:t xml:space="preserve">he citizen became </w:t>
      </w:r>
      <w:r w:rsidRPr="00783CBC">
        <w:rPr>
          <w:rFonts w:ascii="Calibri Light" w:hAnsi="Calibri Light" w:cs="Calibri Light"/>
          <w:i/>
          <w:iCs/>
          <w:sz w:val="32"/>
          <w:szCs w:val="32"/>
          <w:lang w:val="en-US"/>
        </w:rPr>
        <w:t>a customer</w:t>
      </w:r>
      <w:r w:rsidRPr="00783CBC">
        <w:rPr>
          <w:rFonts w:ascii="Calibri Light" w:hAnsi="Calibri Light" w:cs="Calibri Light"/>
          <w:sz w:val="32"/>
          <w:szCs w:val="32"/>
          <w:lang w:val="en-US"/>
        </w:rPr>
        <w:t xml:space="preserve">. </w:t>
      </w:r>
    </w:p>
    <w:p w14:paraId="30D00257" w14:textId="77777777" w:rsidR="00783CBC" w:rsidRPr="00783CBC" w:rsidRDefault="00783CBC" w:rsidP="00E016BD">
      <w:pPr>
        <w:spacing w:after="0" w:line="360" w:lineRule="auto"/>
        <w:rPr>
          <w:rFonts w:ascii="Calibri Light" w:hAnsi="Calibri Light" w:cs="Calibri Light"/>
          <w:sz w:val="32"/>
          <w:szCs w:val="32"/>
          <w:lang w:val="en-US"/>
        </w:rPr>
      </w:pPr>
    </w:p>
    <w:p w14:paraId="36F68AA3" w14:textId="77777777" w:rsidR="00783CBC" w:rsidRPr="00783CBC"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t>The customer</w:t>
      </w:r>
    </w:p>
    <w:p w14:paraId="2B31708C" w14:textId="6F91783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And that’s where it went wrong, I say now with the benefit of hindsight. Because </w:t>
      </w:r>
      <w:r>
        <w:rPr>
          <w:rFonts w:ascii="Calibri Light" w:hAnsi="Calibri Light" w:cs="Calibri Light"/>
          <w:sz w:val="32"/>
          <w:szCs w:val="32"/>
          <w:lang w:val="en-US"/>
        </w:rPr>
        <w:t>it is not only a semantic change</w:t>
      </w:r>
      <w:r w:rsidRPr="00783CBC">
        <w:rPr>
          <w:rFonts w:ascii="Calibri Light" w:hAnsi="Calibri Light" w:cs="Calibri Light"/>
          <w:sz w:val="32"/>
          <w:szCs w:val="32"/>
          <w:lang w:val="en-US"/>
        </w:rPr>
        <w:t>.</w:t>
      </w:r>
      <w:r>
        <w:rPr>
          <w:rFonts w:ascii="Calibri Light" w:hAnsi="Calibri Light" w:cs="Calibri Light"/>
          <w:sz w:val="32"/>
          <w:szCs w:val="32"/>
          <w:lang w:val="en-US"/>
        </w:rPr>
        <w:t xml:space="preserve"> As you </w:t>
      </w:r>
      <w:r w:rsidR="00716A65">
        <w:rPr>
          <w:rFonts w:ascii="Calibri Light" w:hAnsi="Calibri Light" w:cs="Calibri Light"/>
          <w:sz w:val="32"/>
          <w:szCs w:val="32"/>
          <w:lang w:val="en-US"/>
        </w:rPr>
        <w:t xml:space="preserve">may </w:t>
      </w:r>
      <w:r>
        <w:rPr>
          <w:rFonts w:ascii="Calibri Light" w:hAnsi="Calibri Light" w:cs="Calibri Light"/>
          <w:sz w:val="32"/>
          <w:szCs w:val="32"/>
          <w:lang w:val="en-US"/>
        </w:rPr>
        <w:t>know, I have a background in</w:t>
      </w:r>
      <w:r w:rsidRPr="00783CBC">
        <w:rPr>
          <w:rFonts w:ascii="Calibri Light" w:hAnsi="Calibri Light" w:cs="Calibri Light"/>
          <w:sz w:val="32"/>
          <w:szCs w:val="32"/>
          <w:lang w:val="en-US"/>
        </w:rPr>
        <w:t xml:space="preserve"> linguistics</w:t>
      </w:r>
      <w:r>
        <w:rPr>
          <w:rFonts w:ascii="Calibri Light" w:hAnsi="Calibri Light" w:cs="Calibri Light"/>
          <w:sz w:val="32"/>
          <w:szCs w:val="32"/>
          <w:lang w:val="en-US"/>
        </w:rPr>
        <w:t xml:space="preserve"> and</w:t>
      </w:r>
      <w:r w:rsidRPr="00783CBC">
        <w:rPr>
          <w:rFonts w:ascii="Calibri Light" w:hAnsi="Calibri Light" w:cs="Calibri Light"/>
          <w:sz w:val="32"/>
          <w:szCs w:val="32"/>
          <w:lang w:val="en-US"/>
        </w:rPr>
        <w:t xml:space="preserve"> communication. </w:t>
      </w:r>
      <w:r>
        <w:rPr>
          <w:rFonts w:ascii="Calibri Light" w:hAnsi="Calibri Light" w:cs="Calibri Light"/>
          <w:sz w:val="32"/>
          <w:szCs w:val="32"/>
          <w:lang w:val="en-US"/>
        </w:rPr>
        <w:t xml:space="preserve">I </w:t>
      </w:r>
      <w:r w:rsidR="00716A65">
        <w:rPr>
          <w:rFonts w:ascii="Calibri Light" w:hAnsi="Calibri Light" w:cs="Calibri Light"/>
          <w:sz w:val="32"/>
          <w:szCs w:val="32"/>
          <w:lang w:val="en-US"/>
        </w:rPr>
        <w:t xml:space="preserve">know: </w:t>
      </w:r>
      <w:r w:rsidRPr="00716A65">
        <w:rPr>
          <w:rFonts w:ascii="Calibri Light" w:hAnsi="Calibri Light" w:cs="Calibri Light"/>
          <w:i/>
          <w:iCs/>
          <w:sz w:val="32"/>
          <w:szCs w:val="32"/>
          <w:lang w:val="en-US"/>
        </w:rPr>
        <w:t>words</w:t>
      </w:r>
      <w:r w:rsidR="00716A65" w:rsidRPr="00716A65">
        <w:rPr>
          <w:rFonts w:ascii="Calibri Light" w:hAnsi="Calibri Light" w:cs="Calibri Light"/>
          <w:i/>
          <w:iCs/>
          <w:sz w:val="32"/>
          <w:szCs w:val="32"/>
          <w:lang w:val="en-US"/>
        </w:rPr>
        <w:t xml:space="preserve"> matter</w:t>
      </w:r>
      <w:r w:rsidRPr="00783CBC">
        <w:rPr>
          <w:rFonts w:ascii="Calibri Light" w:hAnsi="Calibri Light" w:cs="Calibri Light"/>
          <w:sz w:val="32"/>
          <w:szCs w:val="32"/>
          <w:lang w:val="en-US"/>
        </w:rPr>
        <w:t xml:space="preserve">. Calling someone </w:t>
      </w:r>
      <w:r w:rsidRPr="00783CBC">
        <w:rPr>
          <w:rFonts w:ascii="Calibri Light" w:hAnsi="Calibri Light" w:cs="Calibri Light"/>
          <w:i/>
          <w:iCs/>
          <w:sz w:val="32"/>
          <w:szCs w:val="32"/>
          <w:lang w:val="en-US"/>
        </w:rPr>
        <w:t xml:space="preserve">a “customer” </w:t>
      </w:r>
      <w:r w:rsidRPr="00783CBC">
        <w:rPr>
          <w:rFonts w:ascii="Calibri Light" w:hAnsi="Calibri Light" w:cs="Calibri Light"/>
          <w:sz w:val="32"/>
          <w:szCs w:val="32"/>
          <w:lang w:val="en-US"/>
        </w:rPr>
        <w:t>also fundamentally changes the relationship between the individual on one side and the government or no</w:t>
      </w:r>
      <w:r w:rsidR="00716A65">
        <w:rPr>
          <w:rFonts w:ascii="Calibri Light" w:hAnsi="Calibri Light" w:cs="Calibri Light"/>
          <w:sz w:val="32"/>
          <w:szCs w:val="32"/>
          <w:lang w:val="en-US"/>
        </w:rPr>
        <w:t>t-for-</w:t>
      </w:r>
      <w:r w:rsidRPr="00783CBC">
        <w:rPr>
          <w:rFonts w:ascii="Calibri Light" w:hAnsi="Calibri Light" w:cs="Calibri Light"/>
          <w:sz w:val="32"/>
          <w:szCs w:val="32"/>
          <w:lang w:val="en-US"/>
        </w:rPr>
        <w:t xml:space="preserve">profit organizations on the other. If you call people “customers,” they will start behaving like customers. </w:t>
      </w:r>
    </w:p>
    <w:p w14:paraId="79B09A81" w14:textId="77777777" w:rsidR="00716A65" w:rsidRDefault="00716A65" w:rsidP="00E016BD">
      <w:pPr>
        <w:spacing w:after="0" w:line="360" w:lineRule="auto"/>
        <w:rPr>
          <w:rFonts w:ascii="Calibri Light" w:hAnsi="Calibri Light" w:cs="Calibri Light"/>
          <w:sz w:val="32"/>
          <w:szCs w:val="32"/>
          <w:lang w:val="en-US"/>
        </w:rPr>
      </w:pPr>
    </w:p>
    <w:p w14:paraId="22B782D4" w14:textId="50A58A1F"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In a small community, people (</w:t>
      </w:r>
      <w:r w:rsidRPr="00716A65">
        <w:rPr>
          <w:rFonts w:ascii="Calibri Light" w:hAnsi="Calibri Light" w:cs="Calibri Light"/>
          <w:i/>
          <w:iCs/>
          <w:sz w:val="32"/>
          <w:szCs w:val="32"/>
          <w:lang w:val="en-US"/>
        </w:rPr>
        <w:t>family, friends, neighbors</w:t>
      </w:r>
      <w:r w:rsidRPr="00783CBC">
        <w:rPr>
          <w:rFonts w:ascii="Calibri Light" w:hAnsi="Calibri Light" w:cs="Calibri Light"/>
          <w:sz w:val="32"/>
          <w:szCs w:val="32"/>
          <w:lang w:val="en-US"/>
        </w:rPr>
        <w:t xml:space="preserve">) have genuine personal relationships with one another and help each other out. As </w:t>
      </w:r>
      <w:r w:rsidRPr="00716A65">
        <w:rPr>
          <w:rFonts w:ascii="Calibri Light" w:hAnsi="Calibri Light" w:cs="Calibri Light"/>
          <w:i/>
          <w:iCs/>
          <w:sz w:val="32"/>
          <w:szCs w:val="32"/>
          <w:lang w:val="en-US"/>
        </w:rPr>
        <w:t>citizens</w:t>
      </w:r>
      <w:r w:rsidRPr="00783CBC">
        <w:rPr>
          <w:rFonts w:ascii="Calibri Light" w:hAnsi="Calibri Light" w:cs="Calibri Light"/>
          <w:sz w:val="32"/>
          <w:szCs w:val="32"/>
          <w:lang w:val="en-US"/>
        </w:rPr>
        <w:t xml:space="preserve">, people have rights and responsibilities, and—by casting their votes in elections—they share responsibility for public policy. But </w:t>
      </w:r>
      <w:r w:rsidRPr="00716A65">
        <w:rPr>
          <w:rFonts w:ascii="Calibri Light" w:hAnsi="Calibri Light" w:cs="Calibri Light"/>
          <w:i/>
          <w:iCs/>
          <w:sz w:val="32"/>
          <w:szCs w:val="32"/>
          <w:lang w:val="en-US"/>
        </w:rPr>
        <w:t>customer</w:t>
      </w:r>
      <w:r w:rsidR="00716A65">
        <w:rPr>
          <w:rFonts w:ascii="Calibri Light" w:hAnsi="Calibri Light" w:cs="Calibri Light"/>
          <w:i/>
          <w:iCs/>
          <w:sz w:val="32"/>
          <w:szCs w:val="32"/>
          <w:lang w:val="en-US"/>
        </w:rPr>
        <w:t>s</w:t>
      </w:r>
      <w:r w:rsidRPr="00783CBC">
        <w:rPr>
          <w:rFonts w:ascii="Calibri Light" w:hAnsi="Calibri Light" w:cs="Calibri Light"/>
          <w:sz w:val="32"/>
          <w:szCs w:val="32"/>
          <w:lang w:val="en-US"/>
        </w:rPr>
        <w:t xml:space="preserve"> ha</w:t>
      </w:r>
      <w:r w:rsidR="00716A65">
        <w:rPr>
          <w:rFonts w:ascii="Calibri Light" w:hAnsi="Calibri Light" w:cs="Calibri Light"/>
          <w:sz w:val="32"/>
          <w:szCs w:val="32"/>
          <w:lang w:val="en-US"/>
        </w:rPr>
        <w:t>ve</w:t>
      </w:r>
      <w:r w:rsidRPr="00783CBC">
        <w:rPr>
          <w:rFonts w:ascii="Calibri Light" w:hAnsi="Calibri Light" w:cs="Calibri Light"/>
          <w:sz w:val="32"/>
          <w:szCs w:val="32"/>
          <w:lang w:val="en-US"/>
        </w:rPr>
        <w:t xml:space="preserve"> no such responsibility; they simply ask for or demand </w:t>
      </w:r>
      <w:r w:rsidRPr="00783CBC">
        <w:rPr>
          <w:rFonts w:ascii="Calibri Light" w:hAnsi="Calibri Light" w:cs="Calibri Light"/>
          <w:i/>
          <w:iCs/>
          <w:sz w:val="32"/>
          <w:szCs w:val="32"/>
          <w:lang w:val="en-US"/>
        </w:rPr>
        <w:t>“value for money</w:t>
      </w:r>
      <w:r w:rsidRPr="00783CBC">
        <w:rPr>
          <w:rFonts w:ascii="Calibri Light" w:hAnsi="Calibri Light" w:cs="Calibri Light"/>
          <w:sz w:val="32"/>
          <w:szCs w:val="32"/>
          <w:lang w:val="en-US"/>
        </w:rPr>
        <w:t>.”</w:t>
      </w:r>
    </w:p>
    <w:p w14:paraId="7522BBEE" w14:textId="77777777" w:rsidR="00783CBC" w:rsidRPr="00783CBC" w:rsidRDefault="00783CBC" w:rsidP="00E016BD">
      <w:pPr>
        <w:spacing w:after="0" w:line="360" w:lineRule="auto"/>
        <w:rPr>
          <w:rFonts w:ascii="Calibri Light" w:hAnsi="Calibri Light" w:cs="Calibri Light"/>
          <w:sz w:val="32"/>
          <w:szCs w:val="32"/>
          <w:lang w:val="en-US"/>
        </w:rPr>
      </w:pPr>
    </w:p>
    <w:p w14:paraId="50908D26" w14:textId="05689BD4"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We see this shift in healthcare as well. The </w:t>
      </w:r>
      <w:r w:rsidR="00EB20D0">
        <w:rPr>
          <w:rFonts w:ascii="Calibri Light" w:hAnsi="Calibri Light" w:cs="Calibri Light"/>
          <w:sz w:val="32"/>
          <w:szCs w:val="32"/>
          <w:lang w:val="en-US"/>
        </w:rPr>
        <w:t xml:space="preserve">person that pays the premium </w:t>
      </w:r>
      <w:r w:rsidRPr="00783CBC">
        <w:rPr>
          <w:rFonts w:ascii="Calibri Light" w:hAnsi="Calibri Light" w:cs="Calibri Light"/>
          <w:sz w:val="32"/>
          <w:szCs w:val="32"/>
          <w:lang w:val="en-US"/>
        </w:rPr>
        <w:t xml:space="preserve">is quick to demand the care </w:t>
      </w:r>
      <w:r w:rsidR="00EB20D0">
        <w:rPr>
          <w:rFonts w:ascii="Calibri Light" w:hAnsi="Calibri Light" w:cs="Calibri Light"/>
          <w:sz w:val="32"/>
          <w:szCs w:val="32"/>
          <w:lang w:val="en-US"/>
        </w:rPr>
        <w:t>he/she</w:t>
      </w:r>
      <w:r w:rsidRPr="00783CBC">
        <w:rPr>
          <w:rFonts w:ascii="Calibri Light" w:hAnsi="Calibri Light" w:cs="Calibri Light"/>
          <w:sz w:val="32"/>
          <w:szCs w:val="32"/>
          <w:lang w:val="en-US"/>
        </w:rPr>
        <w:t xml:space="preserve"> believe</w:t>
      </w:r>
      <w:r w:rsidR="00EB20D0">
        <w:rPr>
          <w:rFonts w:ascii="Calibri Light" w:hAnsi="Calibri Light" w:cs="Calibri Light"/>
          <w:sz w:val="32"/>
          <w:szCs w:val="32"/>
          <w:lang w:val="en-US"/>
        </w:rPr>
        <w:t>s</w:t>
      </w:r>
      <w:r w:rsidRPr="00783CBC">
        <w:rPr>
          <w:rFonts w:ascii="Calibri Light" w:hAnsi="Calibri Light" w:cs="Calibri Light"/>
          <w:sz w:val="32"/>
          <w:szCs w:val="32"/>
          <w:lang w:val="en-US"/>
        </w:rPr>
        <w:t xml:space="preserve"> </w:t>
      </w:r>
      <w:r w:rsidR="00EB20D0">
        <w:rPr>
          <w:rFonts w:ascii="Calibri Light" w:hAnsi="Calibri Light" w:cs="Calibri Light"/>
          <w:sz w:val="32"/>
          <w:szCs w:val="32"/>
          <w:lang w:val="en-US"/>
        </w:rPr>
        <w:t>he/she</w:t>
      </w:r>
      <w:r w:rsidRPr="00783CBC">
        <w:rPr>
          <w:rFonts w:ascii="Calibri Light" w:hAnsi="Calibri Light" w:cs="Calibri Light"/>
          <w:sz w:val="32"/>
          <w:szCs w:val="32"/>
          <w:lang w:val="en-US"/>
        </w:rPr>
        <w:t xml:space="preserve"> </w:t>
      </w:r>
      <w:r w:rsidR="00EB20D0">
        <w:rPr>
          <w:rFonts w:ascii="Calibri Light" w:hAnsi="Calibri Light" w:cs="Calibri Light"/>
          <w:sz w:val="32"/>
          <w:szCs w:val="32"/>
          <w:lang w:val="en-US"/>
        </w:rPr>
        <w:t>is</w:t>
      </w:r>
      <w:r w:rsidRPr="00783CBC">
        <w:rPr>
          <w:rFonts w:ascii="Calibri Light" w:hAnsi="Calibri Light" w:cs="Calibri Light"/>
          <w:sz w:val="32"/>
          <w:szCs w:val="32"/>
          <w:lang w:val="en-US"/>
        </w:rPr>
        <w:t xml:space="preserve"> entitled to. Doctors and nurses are increasingly pressured or even threatened by the demanding customer. But people who need care are themselves partly responsible for their health and for the course of the care process. If we want to keep healthcare available and affordable, that requires a different attitude than that of a customer. </w:t>
      </w:r>
      <w:r w:rsidRPr="00783CBC">
        <w:rPr>
          <w:rFonts w:ascii="Calibri Light" w:hAnsi="Calibri Light" w:cs="Calibri Light"/>
          <w:sz w:val="32"/>
          <w:szCs w:val="32"/>
          <w:lang w:val="en-US"/>
        </w:rPr>
        <w:lastRenderedPageBreak/>
        <w:t xml:space="preserve">We, as mutuals and not-for-profit insurers, know this, because our insured members were always </w:t>
      </w:r>
      <w:r w:rsidRPr="00783CBC">
        <w:rPr>
          <w:rFonts w:ascii="Calibri Light" w:hAnsi="Calibri Light" w:cs="Calibri Light"/>
          <w:i/>
          <w:iCs/>
          <w:sz w:val="32"/>
          <w:szCs w:val="32"/>
          <w:lang w:val="en-US"/>
        </w:rPr>
        <w:t xml:space="preserve">members </w:t>
      </w:r>
      <w:r w:rsidRPr="00783CBC">
        <w:rPr>
          <w:rFonts w:ascii="Calibri Light" w:hAnsi="Calibri Light" w:cs="Calibri Light"/>
          <w:sz w:val="32"/>
          <w:szCs w:val="32"/>
          <w:lang w:val="en-US"/>
        </w:rPr>
        <w:t xml:space="preserve">who were also jointly responsible for policy decisions. But I see and </w:t>
      </w:r>
      <w:r w:rsidR="00EB20D0">
        <w:rPr>
          <w:rFonts w:ascii="Calibri Light" w:hAnsi="Calibri Light" w:cs="Calibri Light"/>
          <w:sz w:val="32"/>
          <w:szCs w:val="32"/>
          <w:lang w:val="en-US"/>
        </w:rPr>
        <w:t xml:space="preserve">I </w:t>
      </w:r>
      <w:r w:rsidRPr="00783CBC">
        <w:rPr>
          <w:rFonts w:ascii="Calibri Light" w:hAnsi="Calibri Light" w:cs="Calibri Light"/>
          <w:sz w:val="32"/>
          <w:szCs w:val="32"/>
          <w:lang w:val="en-US"/>
        </w:rPr>
        <w:t>know that this sense of involvement, this mutuality, hardly exists anymore.</w:t>
      </w:r>
    </w:p>
    <w:p w14:paraId="5483D607" w14:textId="77777777" w:rsidR="00783CBC" w:rsidRPr="00783CBC" w:rsidRDefault="00783CBC" w:rsidP="00E016BD">
      <w:pPr>
        <w:spacing w:after="0" w:line="360" w:lineRule="auto"/>
        <w:rPr>
          <w:rFonts w:ascii="Calibri Light" w:hAnsi="Calibri Light" w:cs="Calibri Light"/>
          <w:sz w:val="32"/>
          <w:szCs w:val="32"/>
          <w:lang w:val="en-US"/>
        </w:rPr>
      </w:pPr>
    </w:p>
    <w:p w14:paraId="60B6A19C" w14:textId="77777777" w:rsidR="00783CBC" w:rsidRPr="00783CBC"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t>Values</w:t>
      </w:r>
    </w:p>
    <w:p w14:paraId="5962BA0F"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I still believe that certain </w:t>
      </w:r>
      <w:r w:rsidRPr="00783CBC">
        <w:rPr>
          <w:rFonts w:ascii="Calibri Light" w:hAnsi="Calibri Light" w:cs="Calibri Light"/>
          <w:i/>
          <w:iCs/>
          <w:sz w:val="32"/>
          <w:szCs w:val="32"/>
          <w:lang w:val="en-US"/>
        </w:rPr>
        <w:t xml:space="preserve">market incentives </w:t>
      </w:r>
      <w:r w:rsidRPr="00783CBC">
        <w:rPr>
          <w:rFonts w:ascii="Calibri Light" w:hAnsi="Calibri Light" w:cs="Calibri Light"/>
          <w:sz w:val="32"/>
          <w:szCs w:val="32"/>
          <w:lang w:val="en-US"/>
        </w:rPr>
        <w:t xml:space="preserve">can be useful and can improve the functioning of governments and not-for-profit organizations. But it is of great importance that market forces are framed within a clear and comprehensive system of public laws and regulations to safeguard core values. I think the Dutch healthcare system is a good example of how this can be done: our system is often labeled as market-driven, but in practice, solidarity, access, and affordability are deeply embedded in legislation. </w:t>
      </w:r>
    </w:p>
    <w:p w14:paraId="3B88A9DD" w14:textId="2806B623"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Market forces must not veer into absolute freedom for the market. Because in the welfare state, which we wish to preserve, the pursuit of social justice and equality takes precedence. The goal is precisely to defend and strengthen a number of crucial values</w:t>
      </w:r>
      <w:r w:rsidR="00716A65">
        <w:rPr>
          <w:rFonts w:ascii="Calibri Light" w:hAnsi="Calibri Light" w:cs="Calibri Light"/>
          <w:sz w:val="32"/>
          <w:szCs w:val="32"/>
          <w:lang w:val="en-US"/>
        </w:rPr>
        <w:t>,</w:t>
      </w:r>
      <w:r w:rsidRPr="00783CBC">
        <w:rPr>
          <w:rFonts w:ascii="Calibri Light" w:hAnsi="Calibri Light" w:cs="Calibri Light"/>
          <w:sz w:val="32"/>
          <w:szCs w:val="32"/>
          <w:lang w:val="en-US"/>
        </w:rPr>
        <w:t xml:space="preserve"> </w:t>
      </w:r>
      <w:r w:rsidR="00716A65">
        <w:rPr>
          <w:rFonts w:ascii="Calibri Light" w:hAnsi="Calibri Light" w:cs="Calibri Light"/>
          <w:sz w:val="32"/>
          <w:szCs w:val="32"/>
          <w:lang w:val="en-US"/>
        </w:rPr>
        <w:t>such as</w:t>
      </w:r>
      <w:r w:rsidRPr="00783CBC">
        <w:rPr>
          <w:rFonts w:ascii="Calibri Light" w:hAnsi="Calibri Light" w:cs="Calibri Light"/>
          <w:sz w:val="32"/>
          <w:szCs w:val="32"/>
          <w:lang w:val="en-US"/>
        </w:rPr>
        <w:t xml:space="preserve"> solidarity, integrity, freedom, equality, and so on. But the market, as such, has no values (other than profit, efficiency, and results). In the market, the law of the strongest (or the richest) generally prevails, and that is precisely the opposite of what we envisioned and continue to envision with the welfare state. </w:t>
      </w:r>
    </w:p>
    <w:p w14:paraId="04E96A04" w14:textId="77777777" w:rsidR="00783CBC" w:rsidRPr="00783CBC" w:rsidRDefault="00783CBC" w:rsidP="00E016BD">
      <w:pPr>
        <w:spacing w:after="0" w:line="360" w:lineRule="auto"/>
        <w:rPr>
          <w:rFonts w:ascii="Calibri Light" w:hAnsi="Calibri Light" w:cs="Calibri Light"/>
          <w:sz w:val="32"/>
          <w:szCs w:val="32"/>
          <w:lang w:val="en-US"/>
        </w:rPr>
      </w:pPr>
    </w:p>
    <w:p w14:paraId="0994D00E" w14:textId="77777777" w:rsidR="00783CBC" w:rsidRPr="00783CBC"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lastRenderedPageBreak/>
        <w:t>Big Tech and Big Pharma</w:t>
      </w:r>
    </w:p>
    <w:p w14:paraId="2CFE7032"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The situation is, of course, most concerning in areas where the market has always been dominant and government intervention limited, particularly </w:t>
      </w:r>
      <w:r w:rsidRPr="00783CBC">
        <w:rPr>
          <w:rFonts w:ascii="Calibri Light" w:hAnsi="Calibri Light" w:cs="Calibri Light"/>
          <w:i/>
          <w:iCs/>
          <w:sz w:val="32"/>
          <w:szCs w:val="32"/>
          <w:lang w:val="en-US"/>
        </w:rPr>
        <w:t>Big Tech</w:t>
      </w:r>
      <w:r w:rsidRPr="00783CBC">
        <w:rPr>
          <w:rFonts w:ascii="Calibri Light" w:hAnsi="Calibri Light" w:cs="Calibri Light"/>
          <w:sz w:val="32"/>
          <w:szCs w:val="32"/>
          <w:lang w:val="en-US"/>
        </w:rPr>
        <w:t>. There, large, often international market players have become so powerful that the government is left powerless to intervene</w:t>
      </w:r>
      <w:r w:rsidRPr="00090D92">
        <w:rPr>
          <w:rFonts w:ascii="Calibri Light" w:hAnsi="Calibri Light" w:cs="Calibri Light"/>
          <w:sz w:val="32"/>
          <w:szCs w:val="32"/>
          <w:lang w:val="en-US"/>
        </w:rPr>
        <w:t>. I am convinced that the position of these major market players poses a direct threat to our democracy and the rule of law, and in certain respects also to our healthcare system. That danger</w:t>
      </w:r>
      <w:r w:rsidRPr="00783CBC">
        <w:rPr>
          <w:rFonts w:ascii="Calibri Light" w:hAnsi="Calibri Light" w:cs="Calibri Light"/>
          <w:sz w:val="32"/>
          <w:szCs w:val="32"/>
          <w:lang w:val="en-US"/>
        </w:rPr>
        <w:t xml:space="preserve"> is further exacerbated by government policy in the country where most of these massive market players—particularly </w:t>
      </w:r>
      <w:r w:rsidRPr="00783CBC">
        <w:rPr>
          <w:rFonts w:ascii="Calibri Light" w:hAnsi="Calibri Light" w:cs="Calibri Light"/>
          <w:i/>
          <w:iCs/>
          <w:sz w:val="32"/>
          <w:szCs w:val="32"/>
          <w:lang w:val="en-US"/>
        </w:rPr>
        <w:t>Big Tech</w:t>
      </w:r>
      <w:r w:rsidRPr="00783CBC">
        <w:rPr>
          <w:rFonts w:ascii="Calibri Light" w:hAnsi="Calibri Light" w:cs="Calibri Light"/>
          <w:sz w:val="32"/>
          <w:szCs w:val="32"/>
          <w:lang w:val="en-US"/>
        </w:rPr>
        <w:t>—are based. Fortunately, Brussels has woken up, but the question is whether we are not too late.</w:t>
      </w:r>
    </w:p>
    <w:p w14:paraId="3822F01A"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The pharmaceutical industry, Big Pharma, is also a world where the market has traditionally been the driving force. Despite significant public investment and the major role of universities in the development of new medicines, it is a cutthroat market, and the government’s influence—particularly on pricing—is extremely limited and difficult to exert. This poses a direct threat to the accessibility and affordability of our healthcare system.</w:t>
      </w:r>
    </w:p>
    <w:p w14:paraId="2F61E94B" w14:textId="77777777" w:rsidR="00783CBC" w:rsidRPr="00783CBC" w:rsidRDefault="00783CBC" w:rsidP="00E016BD">
      <w:pPr>
        <w:spacing w:after="0" w:line="360" w:lineRule="auto"/>
        <w:rPr>
          <w:rFonts w:ascii="Calibri Light" w:hAnsi="Calibri Light" w:cs="Calibri Light"/>
          <w:sz w:val="32"/>
          <w:szCs w:val="32"/>
          <w:lang w:val="en-US"/>
        </w:rPr>
      </w:pPr>
    </w:p>
    <w:p w14:paraId="64978C34" w14:textId="77777777" w:rsidR="00090D92" w:rsidRDefault="00090D92" w:rsidP="00E016BD">
      <w:pPr>
        <w:spacing w:after="0" w:line="360" w:lineRule="auto"/>
        <w:rPr>
          <w:rFonts w:ascii="Calibri Light" w:hAnsi="Calibri Light" w:cs="Calibri Light"/>
          <w:sz w:val="32"/>
          <w:szCs w:val="32"/>
          <w:u w:val="single"/>
          <w:lang w:val="en-US"/>
        </w:rPr>
      </w:pPr>
    </w:p>
    <w:p w14:paraId="5627F746" w14:textId="77777777" w:rsidR="00090D92" w:rsidRDefault="00090D92" w:rsidP="00E016BD">
      <w:pPr>
        <w:spacing w:after="0" w:line="360" w:lineRule="auto"/>
        <w:rPr>
          <w:rFonts w:ascii="Calibri Light" w:hAnsi="Calibri Light" w:cs="Calibri Light"/>
          <w:sz w:val="32"/>
          <w:szCs w:val="32"/>
          <w:u w:val="single"/>
          <w:lang w:val="en-US"/>
        </w:rPr>
      </w:pPr>
    </w:p>
    <w:p w14:paraId="59FB29F1" w14:textId="77777777" w:rsidR="00090D92" w:rsidRDefault="00090D92" w:rsidP="00E016BD">
      <w:pPr>
        <w:spacing w:after="0" w:line="360" w:lineRule="auto"/>
        <w:rPr>
          <w:rFonts w:ascii="Calibri Light" w:hAnsi="Calibri Light" w:cs="Calibri Light"/>
          <w:sz w:val="32"/>
          <w:szCs w:val="32"/>
          <w:u w:val="single"/>
          <w:lang w:val="en-US"/>
        </w:rPr>
      </w:pPr>
    </w:p>
    <w:p w14:paraId="6EF5CCBC" w14:textId="77777777" w:rsidR="00090D92" w:rsidRDefault="00090D92" w:rsidP="00E016BD">
      <w:pPr>
        <w:spacing w:after="0" w:line="360" w:lineRule="auto"/>
        <w:rPr>
          <w:rFonts w:ascii="Calibri Light" w:hAnsi="Calibri Light" w:cs="Calibri Light"/>
          <w:sz w:val="32"/>
          <w:szCs w:val="32"/>
          <w:u w:val="single"/>
          <w:lang w:val="en-US"/>
        </w:rPr>
      </w:pPr>
    </w:p>
    <w:p w14:paraId="5A3F9F89" w14:textId="1384F69E" w:rsidR="00783CBC" w:rsidRPr="00783CBC"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lastRenderedPageBreak/>
        <w:t>The Future</w:t>
      </w:r>
    </w:p>
    <w:p w14:paraId="55D83AF0" w14:textId="4730AC3E"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When you put all this together, it doesn’t exactly make you happy. At best, it makes you nostalgic and long for the past—for the close-knit community and the thriving welfare state. But I don’t think that’s sensible, nor do I believe it would be a realistic path. Moreover, the word “back” or “again” </w:t>
      </w:r>
      <w:r w:rsidR="00EB20D0" w:rsidRPr="00783CBC">
        <w:rPr>
          <w:rFonts w:ascii="Calibri Light" w:hAnsi="Calibri Light" w:cs="Calibri Light"/>
          <w:sz w:val="32"/>
          <w:szCs w:val="32"/>
          <w:lang w:val="en-US"/>
        </w:rPr>
        <w:t>recalls</w:t>
      </w:r>
      <w:r w:rsidRPr="00783CBC">
        <w:rPr>
          <w:rFonts w:ascii="Calibri Light" w:hAnsi="Calibri Light" w:cs="Calibri Light"/>
          <w:sz w:val="32"/>
          <w:szCs w:val="32"/>
          <w:lang w:val="en-US"/>
        </w:rPr>
        <w:t xml:space="preserve"> the slogan of the president of that large country, with whom I certainly do not want to be associated!</w:t>
      </w:r>
    </w:p>
    <w:p w14:paraId="6359DFCE" w14:textId="77777777" w:rsidR="00783CBC" w:rsidRPr="00783CBC" w:rsidRDefault="00783CBC" w:rsidP="00E016BD">
      <w:pPr>
        <w:spacing w:after="0" w:line="360" w:lineRule="auto"/>
        <w:rPr>
          <w:rFonts w:ascii="Calibri Light" w:hAnsi="Calibri Light" w:cs="Calibri Light"/>
          <w:sz w:val="32"/>
          <w:szCs w:val="32"/>
          <w:lang w:val="en-US"/>
        </w:rPr>
      </w:pPr>
    </w:p>
    <w:p w14:paraId="09EBBAC8"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I’ll leave it to the market regulator in our country to get the veterinarians back in line (which is also in our own interest, since we have a dog ourselves). But as members of AIM, we must do everything we can to ensure that we don’t end up in similar situations with human healthcare in Europe. In many other places, certainly in Africa and Latin America, good healthcare is unfortunately still out of reach for a great many people today. In those parts of the world, we must continue to fight alongside our members for accessible and affordable care.</w:t>
      </w:r>
    </w:p>
    <w:p w14:paraId="33692F13" w14:textId="77777777" w:rsidR="00783CBC" w:rsidRPr="00783CBC" w:rsidRDefault="00783CBC" w:rsidP="00E016BD">
      <w:pPr>
        <w:spacing w:after="0" w:line="360" w:lineRule="auto"/>
        <w:rPr>
          <w:rFonts w:ascii="Calibri Light" w:hAnsi="Calibri Light" w:cs="Calibri Light"/>
          <w:sz w:val="32"/>
          <w:szCs w:val="32"/>
          <w:lang w:val="en-US"/>
        </w:rPr>
      </w:pPr>
    </w:p>
    <w:p w14:paraId="653FAA04" w14:textId="3C9CE30A"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 briefly outlined this history because we, as not-for-profit health insurers and mutuals, are ourselves part of this development. Our organizations often trace their roots to the earl</w:t>
      </w:r>
      <w:r w:rsidR="00EB20D0">
        <w:rPr>
          <w:rFonts w:ascii="Calibri Light" w:hAnsi="Calibri Light" w:cs="Calibri Light"/>
          <w:sz w:val="32"/>
          <w:szCs w:val="32"/>
          <w:lang w:val="en-US"/>
        </w:rPr>
        <w:t>y 20</w:t>
      </w:r>
      <w:r w:rsidR="00EB20D0" w:rsidRPr="00EB20D0">
        <w:rPr>
          <w:rFonts w:ascii="Calibri Light" w:hAnsi="Calibri Light" w:cs="Calibri Light"/>
          <w:sz w:val="32"/>
          <w:szCs w:val="32"/>
          <w:vertAlign w:val="superscript"/>
          <w:lang w:val="en-US"/>
        </w:rPr>
        <w:t>th</w:t>
      </w:r>
      <w:r w:rsidR="00EB20D0">
        <w:rPr>
          <w:rFonts w:ascii="Calibri Light" w:hAnsi="Calibri Light" w:cs="Calibri Light"/>
          <w:sz w:val="32"/>
          <w:szCs w:val="32"/>
          <w:lang w:val="en-US"/>
        </w:rPr>
        <w:t xml:space="preserve"> </w:t>
      </w:r>
      <w:r w:rsidRPr="00783CBC">
        <w:rPr>
          <w:rFonts w:ascii="Calibri Light" w:hAnsi="Calibri Light" w:cs="Calibri Light"/>
          <w:sz w:val="32"/>
          <w:szCs w:val="32"/>
          <w:lang w:val="en-US"/>
        </w:rPr>
        <w:t>century; we typically emerged from small communities; we played a major role in the development of the welfare state; and we are now also grappling with aspects of market forces.</w:t>
      </w:r>
    </w:p>
    <w:p w14:paraId="566A4B8B" w14:textId="77777777" w:rsidR="00783CBC" w:rsidRPr="00783CBC" w:rsidRDefault="00783CBC" w:rsidP="00E016BD">
      <w:pPr>
        <w:spacing w:after="0" w:line="360" w:lineRule="auto"/>
        <w:rPr>
          <w:rFonts w:ascii="Calibri Light" w:hAnsi="Calibri Light" w:cs="Calibri Light"/>
          <w:sz w:val="32"/>
          <w:szCs w:val="32"/>
          <w:lang w:val="en-US"/>
        </w:rPr>
      </w:pPr>
    </w:p>
    <w:p w14:paraId="46E10982" w14:textId="77777777"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 would therefore like to conclude with a few recommendations and appeals from me to you.</w:t>
      </w:r>
    </w:p>
    <w:p w14:paraId="42369D4A" w14:textId="740F3CEB"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To begin with: be clear and steadfast when it comes to our </w:t>
      </w:r>
      <w:r w:rsidRPr="00783CBC">
        <w:rPr>
          <w:rFonts w:ascii="Calibri Light" w:hAnsi="Calibri Light" w:cs="Calibri Light"/>
          <w:i/>
          <w:iCs/>
          <w:sz w:val="32"/>
          <w:szCs w:val="32"/>
          <w:lang w:val="en-US"/>
        </w:rPr>
        <w:t>core values</w:t>
      </w:r>
      <w:r w:rsidRPr="00783CBC">
        <w:rPr>
          <w:rFonts w:ascii="Calibri Light" w:hAnsi="Calibri Light" w:cs="Calibri Light"/>
          <w:sz w:val="32"/>
          <w:szCs w:val="32"/>
          <w:lang w:val="en-US"/>
        </w:rPr>
        <w:t xml:space="preserve">. Last year, AIM focused on the theme of “solidarity,” but that is only a start. You must continue this work, especially at the national level! After all, that is ultimately the foundation of </w:t>
      </w:r>
      <w:r w:rsidR="007926BF" w:rsidRPr="00783CBC">
        <w:rPr>
          <w:rFonts w:ascii="Calibri Light" w:hAnsi="Calibri Light" w:cs="Calibri Light"/>
          <w:sz w:val="32"/>
          <w:szCs w:val="32"/>
          <w:lang w:val="en-US"/>
        </w:rPr>
        <w:t>society</w:t>
      </w:r>
      <w:r w:rsidRPr="00783CBC">
        <w:rPr>
          <w:rFonts w:ascii="Calibri Light" w:hAnsi="Calibri Light" w:cs="Calibri Light"/>
          <w:sz w:val="32"/>
          <w:szCs w:val="32"/>
          <w:lang w:val="en-US"/>
        </w:rPr>
        <w:t xml:space="preserve"> and healthcare system we all want. Keep working to build broader support for solidarity and show that solidarity is also “well-understood self-interest,” even though that won’t always be easy. But a society in which “we” is supplanted by “I” is ultimately no longer a society.</w:t>
      </w:r>
    </w:p>
    <w:p w14:paraId="443CEA49" w14:textId="6D2AB5EA"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In a number of countries, including the Netherlands, healthcare is explicitly positioned as </w:t>
      </w:r>
      <w:r w:rsidRPr="00783CBC">
        <w:rPr>
          <w:rFonts w:ascii="Calibri Light" w:hAnsi="Calibri Light" w:cs="Calibri Light"/>
          <w:i/>
          <w:iCs/>
          <w:sz w:val="32"/>
          <w:szCs w:val="32"/>
          <w:lang w:val="en-US"/>
        </w:rPr>
        <w:t>a “market</w:t>
      </w:r>
      <w:r w:rsidRPr="00783CBC">
        <w:rPr>
          <w:rFonts w:ascii="Calibri Light" w:hAnsi="Calibri Light" w:cs="Calibri Light"/>
          <w:sz w:val="32"/>
          <w:szCs w:val="32"/>
          <w:lang w:val="en-US"/>
        </w:rPr>
        <w:t xml:space="preserve">.” </w:t>
      </w:r>
      <w:r w:rsidR="00090D92">
        <w:rPr>
          <w:rFonts w:ascii="Calibri Light" w:hAnsi="Calibri Light" w:cs="Calibri Light"/>
          <w:sz w:val="32"/>
          <w:szCs w:val="32"/>
          <w:lang w:val="en-US"/>
        </w:rPr>
        <w:t>Please, s</w:t>
      </w:r>
      <w:r w:rsidRPr="00783CBC">
        <w:rPr>
          <w:rFonts w:ascii="Calibri Light" w:hAnsi="Calibri Light" w:cs="Calibri Light"/>
          <w:sz w:val="32"/>
          <w:szCs w:val="32"/>
          <w:lang w:val="en-US"/>
        </w:rPr>
        <w:t xml:space="preserve">top that! Use market incentives where appropriate, because of course patients and insured individuals deserve good care. But they are not </w:t>
      </w:r>
      <w:r w:rsidRPr="00783CBC">
        <w:rPr>
          <w:rFonts w:ascii="Calibri Light" w:hAnsi="Calibri Light" w:cs="Calibri Light"/>
          <w:i/>
          <w:iCs/>
          <w:sz w:val="32"/>
          <w:szCs w:val="32"/>
          <w:lang w:val="en-US"/>
        </w:rPr>
        <w:t>customers</w:t>
      </w:r>
      <w:r w:rsidRPr="00783CBC">
        <w:rPr>
          <w:rFonts w:ascii="Calibri Light" w:hAnsi="Calibri Light" w:cs="Calibri Light"/>
          <w:sz w:val="32"/>
          <w:szCs w:val="32"/>
          <w:lang w:val="en-US"/>
        </w:rPr>
        <w:t xml:space="preserve">; they are, above all, citizens with rights and responsibilities! In my opinion, mutuals and not-for-profit insurers should work toward a contemporary interpretation of membership. Ironically, they might even learn a thing or two from commercial market players, who are increasingly offering their customers some form of </w:t>
      </w:r>
      <w:r w:rsidRPr="00783CBC">
        <w:rPr>
          <w:rFonts w:ascii="Calibri Light" w:hAnsi="Calibri Light" w:cs="Calibri Light"/>
          <w:i/>
          <w:iCs/>
          <w:sz w:val="32"/>
          <w:szCs w:val="32"/>
          <w:lang w:val="en-US"/>
        </w:rPr>
        <w:t xml:space="preserve">membership </w:t>
      </w:r>
      <w:r w:rsidRPr="00783CBC">
        <w:rPr>
          <w:rFonts w:ascii="Calibri Light" w:hAnsi="Calibri Light" w:cs="Calibri Light"/>
          <w:sz w:val="32"/>
          <w:szCs w:val="32"/>
          <w:lang w:val="en-US"/>
        </w:rPr>
        <w:t>to strengthen loyalty and mutual relationships.</w:t>
      </w:r>
    </w:p>
    <w:p w14:paraId="6FF4DA84" w14:textId="50C13AC2"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lastRenderedPageBreak/>
        <w:t xml:space="preserve">Seemingly at odds with what I just said about nostalgia: try to breathe new life into that small </w:t>
      </w:r>
      <w:r w:rsidRPr="00783CBC">
        <w:rPr>
          <w:rFonts w:ascii="Calibri Light" w:hAnsi="Calibri Light" w:cs="Calibri Light"/>
          <w:i/>
          <w:iCs/>
          <w:sz w:val="32"/>
          <w:szCs w:val="32"/>
          <w:lang w:val="en-US"/>
        </w:rPr>
        <w:t xml:space="preserve">community </w:t>
      </w:r>
      <w:r w:rsidRPr="00783CBC">
        <w:rPr>
          <w:rFonts w:ascii="Calibri Light" w:hAnsi="Calibri Light" w:cs="Calibri Light"/>
          <w:sz w:val="32"/>
          <w:szCs w:val="32"/>
          <w:lang w:val="en-US"/>
        </w:rPr>
        <w:t>of family, friends, and neighbors and involve them more in caring for their loved ones. Given the aging population and the growing staff shortages in healthcare, it will otherwise be very difficult to ensure quality care.</w:t>
      </w:r>
      <w:r w:rsidR="007926BF">
        <w:rPr>
          <w:rFonts w:ascii="Calibri Light" w:hAnsi="Calibri Light" w:cs="Calibri Light"/>
          <w:sz w:val="32"/>
          <w:szCs w:val="32"/>
          <w:lang w:val="en-US"/>
        </w:rPr>
        <w:t xml:space="preserve"> Mutuals are masters in bringing that community back and use the strength of community to improve access, availability and affordability of healthcare. </w:t>
      </w:r>
    </w:p>
    <w:p w14:paraId="1F6FFEA7" w14:textId="77777777"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Significantly reduce </w:t>
      </w:r>
      <w:r w:rsidRPr="00783CBC">
        <w:rPr>
          <w:rFonts w:ascii="Calibri Light" w:hAnsi="Calibri Light" w:cs="Calibri Light"/>
          <w:i/>
          <w:iCs/>
          <w:sz w:val="32"/>
          <w:szCs w:val="32"/>
          <w:lang w:val="en-US"/>
        </w:rPr>
        <w:t xml:space="preserve">bureaucracy </w:t>
      </w:r>
      <w:r w:rsidRPr="00783CBC">
        <w:rPr>
          <w:rFonts w:ascii="Calibri Light" w:hAnsi="Calibri Light" w:cs="Calibri Light"/>
          <w:sz w:val="32"/>
          <w:szCs w:val="32"/>
          <w:lang w:val="en-US"/>
        </w:rPr>
        <w:t>and collaborate more with healthcare providers based on trust. Bureaucracy does not seem to fit with market forces, but in practice, an extensive system of indicators and accountability mechanisms has emerged as the basis for business-oriented operations. Greater collaboration based on trust leads to more shared responsibility and genuine cooperation.</w:t>
      </w:r>
    </w:p>
    <w:p w14:paraId="26891A85" w14:textId="77777777" w:rsidR="00783CBC" w:rsidRPr="00783CBC" w:rsidRDefault="00783CBC" w:rsidP="00E016BD">
      <w:pPr>
        <w:spacing w:after="0" w:line="360" w:lineRule="auto"/>
        <w:rPr>
          <w:rFonts w:ascii="Calibri Light" w:hAnsi="Calibri Light" w:cs="Calibri Light"/>
          <w:sz w:val="32"/>
          <w:szCs w:val="32"/>
          <w:lang w:val="en-US"/>
        </w:rPr>
      </w:pPr>
    </w:p>
    <w:p w14:paraId="74CB2F96" w14:textId="321BB82A" w:rsidR="00783CBC" w:rsidRPr="00783CBC" w:rsidRDefault="00090D92" w:rsidP="00E016BD">
      <w:pPr>
        <w:spacing w:after="0" w:line="360" w:lineRule="auto"/>
        <w:rPr>
          <w:rFonts w:ascii="Calibri Light" w:hAnsi="Calibri Light" w:cs="Calibri Light"/>
          <w:sz w:val="32"/>
          <w:szCs w:val="32"/>
          <w:lang w:val="en-US"/>
        </w:rPr>
      </w:pPr>
      <w:r>
        <w:rPr>
          <w:rFonts w:ascii="Calibri Light" w:hAnsi="Calibri Light" w:cs="Calibri Light"/>
          <w:sz w:val="32"/>
          <w:szCs w:val="32"/>
          <w:lang w:val="en-US"/>
        </w:rPr>
        <w:t>R</w:t>
      </w:r>
      <w:r w:rsidR="00783CBC" w:rsidRPr="00783CBC">
        <w:rPr>
          <w:rFonts w:ascii="Calibri Light" w:hAnsi="Calibri Light" w:cs="Calibri Light"/>
          <w:sz w:val="32"/>
          <w:szCs w:val="32"/>
          <w:lang w:val="en-US"/>
        </w:rPr>
        <w:t>egarding AIM and the international level, I would like to add a few more points:</w:t>
      </w:r>
    </w:p>
    <w:p w14:paraId="31ED9470" w14:textId="77777777"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The European Union is primarily viewed by many as the framework for a large internal market, for the free movement of people, goods, services, and capital. Without denying the importance of that, for me Europe is first and foremost a </w:t>
      </w:r>
      <w:r w:rsidRPr="00090D92">
        <w:rPr>
          <w:rFonts w:ascii="Calibri Light" w:hAnsi="Calibri Light" w:cs="Calibri Light"/>
          <w:i/>
          <w:iCs/>
          <w:sz w:val="32"/>
          <w:szCs w:val="32"/>
          <w:lang w:val="en-US"/>
        </w:rPr>
        <w:t>community of values</w:t>
      </w:r>
      <w:r w:rsidRPr="00783CBC">
        <w:rPr>
          <w:rFonts w:ascii="Calibri Light" w:hAnsi="Calibri Light" w:cs="Calibri Light"/>
          <w:sz w:val="32"/>
          <w:szCs w:val="32"/>
          <w:lang w:val="en-US"/>
        </w:rPr>
        <w:t xml:space="preserve">, and defending those values is, in my view, more important than free market forces (fortunately, more and </w:t>
      </w:r>
      <w:r w:rsidRPr="00783CBC">
        <w:rPr>
          <w:rFonts w:ascii="Calibri Light" w:hAnsi="Calibri Light" w:cs="Calibri Light"/>
          <w:sz w:val="32"/>
          <w:szCs w:val="32"/>
          <w:lang w:val="en-US"/>
        </w:rPr>
        <w:lastRenderedPageBreak/>
        <w:t>more people are beginning to see that, thanks to the president of that very same large country I just referred to).</w:t>
      </w:r>
    </w:p>
    <w:p w14:paraId="02646BC7" w14:textId="60B5147E"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To AIM, I would advise (as I have done before): </w:t>
      </w:r>
      <w:r w:rsidRPr="00783CBC">
        <w:rPr>
          <w:rFonts w:ascii="Calibri Light" w:hAnsi="Calibri Light" w:cs="Calibri Light"/>
          <w:i/>
          <w:iCs/>
          <w:sz w:val="32"/>
          <w:szCs w:val="32"/>
          <w:lang w:val="en-US"/>
        </w:rPr>
        <w:t>pick your battles</w:t>
      </w:r>
      <w:r w:rsidRPr="00783CBC">
        <w:rPr>
          <w:rFonts w:ascii="Calibri Light" w:hAnsi="Calibri Light" w:cs="Calibri Light"/>
          <w:sz w:val="32"/>
          <w:szCs w:val="32"/>
          <w:lang w:val="en-US"/>
        </w:rPr>
        <w:t xml:space="preserve">! Don’t get lost in the details of all European </w:t>
      </w:r>
      <w:r w:rsidR="007926BF" w:rsidRPr="00783CBC">
        <w:rPr>
          <w:rFonts w:ascii="Calibri Light" w:hAnsi="Calibri Light" w:cs="Calibri Light"/>
          <w:sz w:val="32"/>
          <w:szCs w:val="32"/>
          <w:lang w:val="en-US"/>
        </w:rPr>
        <w:t>legislation but</w:t>
      </w:r>
      <w:r w:rsidRPr="00783CBC">
        <w:rPr>
          <w:rFonts w:ascii="Calibri Light" w:hAnsi="Calibri Light" w:cs="Calibri Light"/>
          <w:sz w:val="32"/>
          <w:szCs w:val="32"/>
          <w:lang w:val="en-US"/>
        </w:rPr>
        <w:t xml:space="preserve"> focus on issues that are crucial for members: the affordability and availability of medicines, the responsible use of digitalization and AI in healthcare, and Health in All Policies. The power of giant companies in Big Tech, but also in the pharmaceutical industry, poses a massive threat to our society and thus also to </w:t>
      </w:r>
      <w:r w:rsidR="007926BF" w:rsidRPr="00783CBC">
        <w:rPr>
          <w:rFonts w:ascii="Calibri Light" w:hAnsi="Calibri Light" w:cs="Calibri Light"/>
          <w:sz w:val="32"/>
          <w:szCs w:val="32"/>
          <w:lang w:val="en-US"/>
        </w:rPr>
        <w:t>access</w:t>
      </w:r>
      <w:r w:rsidRPr="00783CBC">
        <w:rPr>
          <w:rFonts w:ascii="Calibri Light" w:hAnsi="Calibri Light" w:cs="Calibri Light"/>
          <w:sz w:val="32"/>
          <w:szCs w:val="32"/>
          <w:lang w:val="en-US"/>
        </w:rPr>
        <w:t xml:space="preserve"> </w:t>
      </w:r>
      <w:r w:rsidR="007926BF">
        <w:rPr>
          <w:rFonts w:ascii="Calibri Light" w:hAnsi="Calibri Light" w:cs="Calibri Light"/>
          <w:sz w:val="32"/>
          <w:szCs w:val="32"/>
          <w:lang w:val="en-US"/>
        </w:rPr>
        <w:t xml:space="preserve">to </w:t>
      </w:r>
      <w:r w:rsidRPr="00783CBC">
        <w:rPr>
          <w:rFonts w:ascii="Calibri Light" w:hAnsi="Calibri Light" w:cs="Calibri Light"/>
          <w:sz w:val="32"/>
          <w:szCs w:val="32"/>
          <w:lang w:val="en-US"/>
        </w:rPr>
        <w:t xml:space="preserve">good and affordable healthcare. The member states and the members of AIM have every interest in Brussels successfully defending </w:t>
      </w:r>
      <w:r w:rsidR="007926BF">
        <w:rPr>
          <w:rFonts w:ascii="Calibri Light" w:hAnsi="Calibri Light" w:cs="Calibri Light"/>
          <w:sz w:val="32"/>
          <w:szCs w:val="32"/>
          <w:lang w:val="en-US"/>
        </w:rPr>
        <w:t xml:space="preserve">and promoting </w:t>
      </w:r>
      <w:r w:rsidRPr="00783CBC">
        <w:rPr>
          <w:rFonts w:ascii="Calibri Light" w:hAnsi="Calibri Light" w:cs="Calibri Light"/>
          <w:sz w:val="32"/>
          <w:szCs w:val="32"/>
          <w:lang w:val="en-US"/>
        </w:rPr>
        <w:t>our values and interests, and AIM must focus on that.</w:t>
      </w:r>
    </w:p>
    <w:p w14:paraId="618751A9" w14:textId="77777777" w:rsidR="00783CBC" w:rsidRPr="00783CBC"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AIM is a very small player on both the European and global stages. Therefore, put (even) more energy into collaborating with other like-minded organizations to make our voice heard. Set aside minor differences among ourselves so we can stand united against those much larger parties. Work together and perhaps even consider merging with others in the long run, if that enhances our ability to take decisive action.</w:t>
      </w:r>
    </w:p>
    <w:p w14:paraId="67722CAA" w14:textId="77777777" w:rsidR="00FE5B81" w:rsidRDefault="00783CBC" w:rsidP="00E016BD">
      <w:pPr>
        <w:numPr>
          <w:ilvl w:val="0"/>
          <w:numId w:val="4"/>
        </w:num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I realize that I am speaking primarily from a European perspective, but I am very</w:t>
      </w:r>
      <w:r w:rsidR="00162441">
        <w:rPr>
          <w:rFonts w:ascii="Calibri Light" w:hAnsi="Calibri Light" w:cs="Calibri Light"/>
          <w:sz w:val="32"/>
          <w:szCs w:val="32"/>
          <w:lang w:val="en-US"/>
        </w:rPr>
        <w:t xml:space="preserve"> </w:t>
      </w:r>
      <w:r w:rsidRPr="00783CBC">
        <w:rPr>
          <w:rFonts w:ascii="Calibri Light" w:hAnsi="Calibri Light" w:cs="Calibri Light"/>
          <w:sz w:val="32"/>
          <w:szCs w:val="32"/>
          <w:lang w:val="en-US"/>
        </w:rPr>
        <w:t>aware that the situation for our members outside Europe is</w:t>
      </w:r>
      <w:r w:rsidR="00FE5B81">
        <w:rPr>
          <w:rFonts w:ascii="Calibri Light" w:hAnsi="Calibri Light" w:cs="Calibri Light"/>
          <w:sz w:val="32"/>
          <w:szCs w:val="32"/>
          <w:lang w:val="en-US"/>
        </w:rPr>
        <w:t xml:space="preserve"> </w:t>
      </w:r>
      <w:r w:rsidR="00162441" w:rsidRPr="00162441">
        <w:rPr>
          <w:rFonts w:ascii="Calibri Light" w:hAnsi="Calibri Light" w:cs="Calibri Light"/>
          <w:sz w:val="32"/>
          <w:szCs w:val="32"/>
          <w:lang w:val="en-US"/>
        </w:rPr>
        <w:t xml:space="preserve">way </w:t>
      </w:r>
      <w:r w:rsidR="00162441" w:rsidRPr="00FE5B81">
        <w:rPr>
          <w:rFonts w:ascii="Calibri Light" w:hAnsi="Calibri Light" w:cs="Calibri Light"/>
          <w:sz w:val="32"/>
          <w:szCs w:val="32"/>
          <w:lang w:val="en-US"/>
        </w:rPr>
        <w:t xml:space="preserve">beyond </w:t>
      </w:r>
      <w:r w:rsidRPr="00FE5B81">
        <w:rPr>
          <w:rFonts w:ascii="Calibri Light" w:hAnsi="Calibri Light" w:cs="Calibri Light"/>
          <w:sz w:val="32"/>
          <w:szCs w:val="32"/>
          <w:lang w:val="en-US"/>
        </w:rPr>
        <w:t>more difficult</w:t>
      </w:r>
      <w:r w:rsidRPr="00783CBC">
        <w:rPr>
          <w:rFonts w:ascii="Calibri Light" w:hAnsi="Calibri Light" w:cs="Calibri Light"/>
          <w:sz w:val="32"/>
          <w:szCs w:val="32"/>
          <w:lang w:val="en-US"/>
        </w:rPr>
        <w:t xml:space="preserve">. While we in Europe must primarily fight to </w:t>
      </w:r>
      <w:r w:rsidRPr="00FE5B81">
        <w:rPr>
          <w:rFonts w:ascii="Calibri Light" w:hAnsi="Calibri Light" w:cs="Calibri Light"/>
          <w:i/>
          <w:iCs/>
          <w:sz w:val="32"/>
          <w:szCs w:val="32"/>
          <w:lang w:val="en-US"/>
        </w:rPr>
        <w:t>ensure</w:t>
      </w:r>
      <w:r w:rsidRPr="00783CBC">
        <w:rPr>
          <w:rFonts w:ascii="Calibri Light" w:hAnsi="Calibri Light" w:cs="Calibri Light"/>
          <w:sz w:val="32"/>
          <w:szCs w:val="32"/>
          <w:lang w:val="en-US"/>
        </w:rPr>
        <w:t xml:space="preserve"> good healthcare, they </w:t>
      </w:r>
      <w:r w:rsidRPr="00783CBC">
        <w:rPr>
          <w:rFonts w:ascii="Calibri Light" w:hAnsi="Calibri Light" w:cs="Calibri Light"/>
          <w:sz w:val="32"/>
          <w:szCs w:val="32"/>
          <w:lang w:val="en-US"/>
        </w:rPr>
        <w:lastRenderedPageBreak/>
        <w:t xml:space="preserve">are still in the process of </w:t>
      </w:r>
      <w:r w:rsidRPr="00FE5B81">
        <w:rPr>
          <w:rFonts w:ascii="Calibri Light" w:hAnsi="Calibri Light" w:cs="Calibri Light"/>
          <w:i/>
          <w:iCs/>
          <w:sz w:val="32"/>
          <w:szCs w:val="32"/>
          <w:lang w:val="en-US"/>
        </w:rPr>
        <w:t>building</w:t>
      </w:r>
      <w:r w:rsidRPr="00783CBC">
        <w:rPr>
          <w:rFonts w:ascii="Calibri Light" w:hAnsi="Calibri Light" w:cs="Calibri Light"/>
          <w:sz w:val="32"/>
          <w:szCs w:val="32"/>
          <w:lang w:val="en-US"/>
        </w:rPr>
        <w:t xml:space="preserve"> that healthcare system in their countries. They, too, are hindered in this by the power of large market players and the self-interested policies of large, wealthy countries. </w:t>
      </w:r>
    </w:p>
    <w:p w14:paraId="0E5FB970" w14:textId="0E91B7C0" w:rsidR="00783CBC" w:rsidRPr="00FE5B81" w:rsidRDefault="00783CBC" w:rsidP="00FE5B81">
      <w:pPr>
        <w:spacing w:after="0" w:line="360" w:lineRule="auto"/>
        <w:ind w:left="720"/>
        <w:rPr>
          <w:rFonts w:ascii="Calibri Light" w:hAnsi="Calibri Light" w:cs="Calibri Light"/>
          <w:sz w:val="32"/>
          <w:szCs w:val="32"/>
          <w:lang w:val="en-US"/>
        </w:rPr>
      </w:pPr>
      <w:r w:rsidRPr="00FE5B81">
        <w:rPr>
          <w:rFonts w:ascii="Calibri Light" w:hAnsi="Calibri Light" w:cs="Calibri Light"/>
          <w:sz w:val="32"/>
          <w:szCs w:val="32"/>
          <w:lang w:val="en-US"/>
        </w:rPr>
        <w:t xml:space="preserve">At the international level, therefore, the value of “justice” remains something we must continue to fight for every day. We saw this during the COVID-19 pandemic, and we now see the threat of the Ebola epidemic in parts of Africa. </w:t>
      </w:r>
      <w:r w:rsidR="00FE5B81" w:rsidRPr="00FE5B81">
        <w:rPr>
          <w:rFonts w:ascii="Calibri Light" w:hAnsi="Calibri Light" w:cs="Calibri Light"/>
          <w:sz w:val="32"/>
          <w:szCs w:val="32"/>
          <w:lang w:val="en-US"/>
        </w:rPr>
        <w:t>W</w:t>
      </w:r>
      <w:r w:rsidRPr="00FE5B81">
        <w:rPr>
          <w:rFonts w:ascii="Calibri Light" w:hAnsi="Calibri Light" w:cs="Calibri Light"/>
          <w:sz w:val="32"/>
          <w:szCs w:val="32"/>
          <w:lang w:val="en-US"/>
        </w:rPr>
        <w:t>e must continue to advocate for access to quality healthcare for all people on a broader scale</w:t>
      </w:r>
      <w:r w:rsidR="00FE5B81">
        <w:rPr>
          <w:rFonts w:ascii="Calibri Light" w:hAnsi="Calibri Light" w:cs="Calibri Light"/>
          <w:sz w:val="32"/>
          <w:szCs w:val="32"/>
          <w:lang w:val="en-US"/>
        </w:rPr>
        <w:t xml:space="preserve"> (and from a European point of view: this is also an example of </w:t>
      </w:r>
      <w:r w:rsidR="00FE5B81" w:rsidRPr="00783CBC">
        <w:rPr>
          <w:rFonts w:ascii="Calibri Light" w:hAnsi="Calibri Light" w:cs="Calibri Light"/>
          <w:sz w:val="32"/>
          <w:szCs w:val="32"/>
          <w:lang w:val="en-US"/>
        </w:rPr>
        <w:t>well-understood self-interest</w:t>
      </w:r>
      <w:r w:rsidR="00FE5B81">
        <w:rPr>
          <w:rFonts w:ascii="Calibri Light" w:hAnsi="Calibri Light" w:cs="Calibri Light"/>
          <w:sz w:val="32"/>
          <w:szCs w:val="32"/>
          <w:lang w:val="en-US"/>
        </w:rPr>
        <w:t>!)</w:t>
      </w:r>
      <w:r w:rsidRPr="00FE5B81">
        <w:rPr>
          <w:rFonts w:ascii="Calibri Light" w:hAnsi="Calibri Light" w:cs="Calibri Light"/>
          <w:sz w:val="32"/>
          <w:szCs w:val="32"/>
          <w:lang w:val="en-US"/>
        </w:rPr>
        <w:t>. Our strengthened relationship with the WHO is of great importance in this regard.</w:t>
      </w:r>
      <w:r w:rsidR="00A260D0" w:rsidRPr="00FE5B81">
        <w:rPr>
          <w:rFonts w:ascii="Calibri Light" w:hAnsi="Calibri Light" w:cs="Calibri Light"/>
          <w:sz w:val="32"/>
          <w:szCs w:val="32"/>
          <w:lang w:val="en-US"/>
        </w:rPr>
        <w:t xml:space="preserve"> </w:t>
      </w:r>
    </w:p>
    <w:p w14:paraId="0959B00B" w14:textId="77777777" w:rsidR="00783CBC" w:rsidRPr="00783CBC" w:rsidRDefault="00783CBC" w:rsidP="00E016BD">
      <w:pPr>
        <w:spacing w:after="0" w:line="360" w:lineRule="auto"/>
        <w:rPr>
          <w:rFonts w:ascii="Calibri Light" w:hAnsi="Calibri Light" w:cs="Calibri Light"/>
          <w:sz w:val="32"/>
          <w:szCs w:val="32"/>
          <w:lang w:val="en-US"/>
        </w:rPr>
      </w:pPr>
    </w:p>
    <w:p w14:paraId="0B90A32B" w14:textId="77777777" w:rsidR="00FE5B81"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u w:val="single"/>
          <w:lang w:val="en-US"/>
        </w:rPr>
        <w:t>Finally</w:t>
      </w:r>
    </w:p>
    <w:p w14:paraId="070420A9" w14:textId="5C9E35B1" w:rsidR="00FE5B81" w:rsidRDefault="00FE5B81" w:rsidP="00FE5B81">
      <w:pPr>
        <w:spacing w:after="0" w:line="360" w:lineRule="auto"/>
        <w:rPr>
          <w:rFonts w:ascii="Calibri Light" w:hAnsi="Calibri Light" w:cs="Calibri Light"/>
          <w:sz w:val="32"/>
          <w:szCs w:val="32"/>
          <w:lang w:val="en-US"/>
        </w:rPr>
      </w:pPr>
      <w:r w:rsidRPr="00FE5B81">
        <w:rPr>
          <w:rFonts w:ascii="Calibri Light" w:hAnsi="Calibri Light" w:cs="Calibri Light"/>
          <w:sz w:val="32"/>
          <w:szCs w:val="32"/>
          <w:lang w:val="en-US"/>
        </w:rPr>
        <w:t>Those were</w:t>
      </w:r>
      <w:r>
        <w:rPr>
          <w:rFonts w:ascii="Calibri Light" w:hAnsi="Calibri Light" w:cs="Calibri Light"/>
          <w:sz w:val="32"/>
          <w:szCs w:val="32"/>
          <w:lang w:val="en-US"/>
        </w:rPr>
        <w:t xml:space="preserve"> my</w:t>
      </w:r>
      <w:r w:rsidRPr="00FE5B81">
        <w:rPr>
          <w:rFonts w:ascii="Calibri Light" w:hAnsi="Calibri Light" w:cs="Calibri Light"/>
          <w:sz w:val="32"/>
          <w:szCs w:val="32"/>
          <w:lang w:val="en-US"/>
        </w:rPr>
        <w:t xml:space="preserve"> closing thoughts and recommendations</w:t>
      </w:r>
      <w:r>
        <w:rPr>
          <w:rFonts w:ascii="Calibri Light" w:hAnsi="Calibri Light" w:cs="Calibri Light"/>
          <w:sz w:val="32"/>
          <w:szCs w:val="32"/>
          <w:lang w:val="en-US"/>
        </w:rPr>
        <w:t>….</w:t>
      </w:r>
    </w:p>
    <w:p w14:paraId="3C7EA749" w14:textId="77777777" w:rsidR="00FE5B81" w:rsidRPr="00FE5B81" w:rsidRDefault="00FE5B81" w:rsidP="00FE5B81">
      <w:pPr>
        <w:spacing w:after="0" w:line="360" w:lineRule="auto"/>
        <w:rPr>
          <w:rFonts w:ascii="Calibri Light" w:hAnsi="Calibri Light" w:cs="Calibri Light"/>
          <w:sz w:val="32"/>
          <w:szCs w:val="32"/>
          <w:lang w:val="en-US"/>
        </w:rPr>
      </w:pPr>
    </w:p>
    <w:p w14:paraId="6F42747D" w14:textId="44659B68" w:rsidR="00783CBC" w:rsidRPr="00FE5B81" w:rsidRDefault="00783CBC" w:rsidP="00E016BD">
      <w:pPr>
        <w:spacing w:after="0" w:line="360" w:lineRule="auto"/>
        <w:rPr>
          <w:rFonts w:ascii="Calibri Light" w:hAnsi="Calibri Light" w:cs="Calibri Light"/>
          <w:sz w:val="32"/>
          <w:szCs w:val="32"/>
          <w:u w:val="single"/>
          <w:lang w:val="en-US"/>
        </w:rPr>
      </w:pPr>
      <w:r w:rsidRPr="00783CBC">
        <w:rPr>
          <w:rFonts w:ascii="Calibri Light" w:hAnsi="Calibri Light" w:cs="Calibri Light"/>
          <w:sz w:val="32"/>
          <w:szCs w:val="32"/>
          <w:lang w:val="en-US"/>
        </w:rPr>
        <w:t>I would like to take this moment to thank you all for the wonderful years we have shared together. I actually ended up in this line of work more or less by chance, but I wouldn’t have missed it for the world. It has been enriching to connect with so many people from other countries and to work together on what, for me, boils down to one thing: a healthcare system based on solidarity.</w:t>
      </w:r>
    </w:p>
    <w:p w14:paraId="637BCE61" w14:textId="2F42265C" w:rsidR="00783CBC" w:rsidRPr="00783CBC" w:rsidRDefault="00FE5B81" w:rsidP="00E016BD">
      <w:pPr>
        <w:spacing w:after="0" w:line="360" w:lineRule="auto"/>
        <w:rPr>
          <w:rFonts w:ascii="Calibri Light" w:hAnsi="Calibri Light" w:cs="Calibri Light"/>
          <w:sz w:val="32"/>
          <w:szCs w:val="32"/>
          <w:lang w:val="en-US"/>
        </w:rPr>
      </w:pPr>
      <w:r>
        <w:rPr>
          <w:rFonts w:ascii="Calibri Light" w:hAnsi="Calibri Light" w:cs="Calibri Light"/>
          <w:sz w:val="32"/>
          <w:szCs w:val="32"/>
          <w:lang w:val="en-US"/>
        </w:rPr>
        <w:lastRenderedPageBreak/>
        <w:t>T</w:t>
      </w:r>
      <w:r w:rsidR="00783CBC" w:rsidRPr="00783CBC">
        <w:rPr>
          <w:rFonts w:ascii="Calibri Light" w:hAnsi="Calibri Light" w:cs="Calibri Light"/>
          <w:sz w:val="32"/>
          <w:szCs w:val="32"/>
          <w:lang w:val="en-US"/>
        </w:rPr>
        <w:t>hank</w:t>
      </w:r>
      <w:r>
        <w:rPr>
          <w:rFonts w:ascii="Calibri Light" w:hAnsi="Calibri Light" w:cs="Calibri Light"/>
          <w:sz w:val="32"/>
          <w:szCs w:val="32"/>
          <w:lang w:val="en-US"/>
        </w:rPr>
        <w:t>s to</w:t>
      </w:r>
      <w:r w:rsidR="00783CBC" w:rsidRPr="00783CBC">
        <w:rPr>
          <w:rFonts w:ascii="Calibri Light" w:hAnsi="Calibri Light" w:cs="Calibri Light"/>
          <w:sz w:val="32"/>
          <w:szCs w:val="32"/>
          <w:lang w:val="en-US"/>
        </w:rPr>
        <w:t xml:space="preserve"> all colleagues who, as members, are active in working groups and meetings, because I will say it again: AIM works </w:t>
      </w:r>
      <w:r w:rsidR="00783CBC" w:rsidRPr="00783CBC">
        <w:rPr>
          <w:rFonts w:ascii="Calibri Light" w:hAnsi="Calibri Light" w:cs="Calibri Light"/>
          <w:i/>
          <w:iCs/>
          <w:sz w:val="32"/>
          <w:szCs w:val="32"/>
          <w:lang w:val="en-US"/>
        </w:rPr>
        <w:t xml:space="preserve">for </w:t>
      </w:r>
      <w:r w:rsidR="00783CBC" w:rsidRPr="00783CBC">
        <w:rPr>
          <w:rFonts w:ascii="Calibri Light" w:hAnsi="Calibri Light" w:cs="Calibri Light"/>
          <w:sz w:val="32"/>
          <w:szCs w:val="32"/>
          <w:lang w:val="en-US"/>
        </w:rPr>
        <w:t xml:space="preserve">its members, but can only do so in close collaboration </w:t>
      </w:r>
      <w:r w:rsidR="00783CBC" w:rsidRPr="00783CBC">
        <w:rPr>
          <w:rFonts w:ascii="Calibri Light" w:hAnsi="Calibri Light" w:cs="Calibri Light"/>
          <w:i/>
          <w:iCs/>
          <w:sz w:val="32"/>
          <w:szCs w:val="32"/>
          <w:lang w:val="en-US"/>
        </w:rPr>
        <w:t xml:space="preserve">with </w:t>
      </w:r>
      <w:r w:rsidR="00783CBC" w:rsidRPr="00783CBC">
        <w:rPr>
          <w:rFonts w:ascii="Calibri Light" w:hAnsi="Calibri Light" w:cs="Calibri Light"/>
          <w:sz w:val="32"/>
          <w:szCs w:val="32"/>
          <w:lang w:val="en-US"/>
        </w:rPr>
        <w:t xml:space="preserve">them. A special word of thanks to my colleagues on the current and previous </w:t>
      </w:r>
      <w:r w:rsidR="00662BBB">
        <w:rPr>
          <w:rFonts w:ascii="Calibri Light" w:hAnsi="Calibri Light" w:cs="Calibri Light"/>
          <w:sz w:val="32"/>
          <w:szCs w:val="32"/>
          <w:lang w:val="en-US"/>
        </w:rPr>
        <w:t>presidium</w:t>
      </w:r>
      <w:r w:rsidR="00783CBC" w:rsidRPr="00783CBC">
        <w:rPr>
          <w:rFonts w:ascii="Calibri Light" w:hAnsi="Calibri Light" w:cs="Calibri Light"/>
          <w:sz w:val="32"/>
          <w:szCs w:val="32"/>
          <w:lang w:val="en-US"/>
        </w:rPr>
        <w:t xml:space="preserve"> and, of course, to Sibylle, Cristina, Corinna, Charlotte, and László, who dedicate themselves every day to AIM and thus to all of us. Please give them a round of applause!</w:t>
      </w:r>
    </w:p>
    <w:p w14:paraId="1FA93987" w14:textId="77777777" w:rsidR="00783CBC" w:rsidRPr="00783CBC" w:rsidRDefault="00783CBC" w:rsidP="00E016BD">
      <w:pPr>
        <w:spacing w:after="0" w:line="360" w:lineRule="auto"/>
        <w:rPr>
          <w:rFonts w:ascii="Calibri Light" w:hAnsi="Calibri Light" w:cs="Calibri Light"/>
          <w:sz w:val="32"/>
          <w:szCs w:val="32"/>
          <w:lang w:val="en-US"/>
        </w:rPr>
      </w:pPr>
    </w:p>
    <w:p w14:paraId="3A10C52A" w14:textId="0E3965D8"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After today, I’m going to throw myself fully into my other hobbies: teaching the Dutch language to refugees, singing in choirs, and working in </w:t>
      </w:r>
      <w:r w:rsidR="00662BBB">
        <w:rPr>
          <w:rFonts w:ascii="Calibri Light" w:hAnsi="Calibri Light" w:cs="Calibri Light"/>
          <w:sz w:val="32"/>
          <w:szCs w:val="32"/>
          <w:lang w:val="en-US"/>
        </w:rPr>
        <w:t>my allotment</w:t>
      </w:r>
      <w:r w:rsidRPr="00783CBC">
        <w:rPr>
          <w:rFonts w:ascii="Calibri Light" w:hAnsi="Calibri Light" w:cs="Calibri Light"/>
          <w:sz w:val="32"/>
          <w:szCs w:val="32"/>
          <w:lang w:val="en-US"/>
        </w:rPr>
        <w:t xml:space="preserve"> garden. And if there’s any time left over, I’ll listen to music and read a book. But first, I need to make sure the election goes smoothly….</w:t>
      </w:r>
    </w:p>
    <w:p w14:paraId="2D61C3CA" w14:textId="77777777" w:rsidR="007926BF" w:rsidRDefault="007926BF" w:rsidP="00E016BD">
      <w:pPr>
        <w:spacing w:after="0" w:line="360" w:lineRule="auto"/>
        <w:rPr>
          <w:rFonts w:ascii="Calibri Light" w:hAnsi="Calibri Light" w:cs="Calibri Light"/>
          <w:sz w:val="32"/>
          <w:szCs w:val="32"/>
          <w:lang w:val="en-US"/>
        </w:rPr>
      </w:pPr>
    </w:p>
    <w:p w14:paraId="30689CEC" w14:textId="66F3ADDC" w:rsidR="00783CBC" w:rsidRPr="00783CBC" w:rsidRDefault="00783CBC" w:rsidP="00E016BD">
      <w:pPr>
        <w:spacing w:after="0" w:line="360" w:lineRule="auto"/>
        <w:rPr>
          <w:rFonts w:ascii="Calibri Light" w:hAnsi="Calibri Light" w:cs="Calibri Light"/>
          <w:sz w:val="32"/>
          <w:szCs w:val="32"/>
          <w:lang w:val="en-US"/>
        </w:rPr>
      </w:pPr>
      <w:r w:rsidRPr="00783CBC">
        <w:rPr>
          <w:rFonts w:ascii="Calibri Light" w:hAnsi="Calibri Light" w:cs="Calibri Light"/>
          <w:sz w:val="32"/>
          <w:szCs w:val="32"/>
          <w:lang w:val="en-US"/>
        </w:rPr>
        <w:t xml:space="preserve">All the best to you all! </w:t>
      </w:r>
    </w:p>
    <w:p w14:paraId="3858DA35" w14:textId="77777777" w:rsidR="00783CBC" w:rsidRPr="00783CBC" w:rsidRDefault="00783CBC" w:rsidP="00E016BD">
      <w:pPr>
        <w:spacing w:after="0" w:line="360" w:lineRule="auto"/>
        <w:rPr>
          <w:rFonts w:ascii="Calibri Light" w:hAnsi="Calibri Light" w:cs="Calibri Light"/>
          <w:sz w:val="32"/>
          <w:szCs w:val="32"/>
          <w:lang w:val="en-US"/>
        </w:rPr>
      </w:pPr>
    </w:p>
    <w:p w14:paraId="6F379391" w14:textId="77777777" w:rsidR="00C4739B" w:rsidRPr="00783CBC" w:rsidRDefault="00C4739B" w:rsidP="00E016BD">
      <w:pPr>
        <w:spacing w:after="0" w:line="360" w:lineRule="auto"/>
        <w:jc w:val="center"/>
        <w:rPr>
          <w:rFonts w:cstheme="majorHAnsi"/>
          <w:i/>
          <w:color w:val="C00000"/>
          <w:sz w:val="32"/>
          <w:lang w:val="en-US"/>
        </w:rPr>
      </w:pPr>
    </w:p>
    <w:sectPr w:rsidR="00C4739B" w:rsidRPr="00783CBC" w:rsidSect="00096DA9">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85D1" w14:textId="77777777" w:rsidR="00907542" w:rsidRDefault="00907542" w:rsidP="00096DA9">
      <w:pPr>
        <w:spacing w:after="0" w:line="240" w:lineRule="auto"/>
      </w:pPr>
      <w:r>
        <w:separator/>
      </w:r>
    </w:p>
  </w:endnote>
  <w:endnote w:type="continuationSeparator" w:id="0">
    <w:p w14:paraId="3DD8ACD7" w14:textId="77777777" w:rsidR="00907542" w:rsidRDefault="00907542" w:rsidP="0009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8604979"/>
      <w:docPartObj>
        <w:docPartGallery w:val="Page Numbers (Bottom of Page)"/>
        <w:docPartUnique/>
      </w:docPartObj>
    </w:sdtPr>
    <w:sdtEndPr>
      <w:rPr>
        <w:rStyle w:val="PageNumber"/>
      </w:rPr>
    </w:sdtEndPr>
    <w:sdtContent>
      <w:p w14:paraId="39ECB736" w14:textId="534473FC" w:rsidR="00E016BD" w:rsidRDefault="00E016BD" w:rsidP="001A0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1B941" w14:textId="77777777" w:rsidR="00E016BD" w:rsidRDefault="00E016BD" w:rsidP="00E01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011894"/>
      <w:docPartObj>
        <w:docPartGallery w:val="Page Numbers (Bottom of Page)"/>
        <w:docPartUnique/>
      </w:docPartObj>
    </w:sdtPr>
    <w:sdtEndPr>
      <w:rPr>
        <w:rStyle w:val="PageNumber"/>
      </w:rPr>
    </w:sdtEndPr>
    <w:sdtContent>
      <w:p w14:paraId="55198ADD" w14:textId="2006F8A1" w:rsidR="00E016BD" w:rsidRDefault="00E016BD" w:rsidP="001A0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DF0041" w14:textId="77777777" w:rsidR="00E016BD" w:rsidRDefault="00E016BD" w:rsidP="00E016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7071"/>
      <w:docPartObj>
        <w:docPartGallery w:val="Page Numbers (Bottom of Page)"/>
        <w:docPartUnique/>
      </w:docPartObj>
    </w:sdtPr>
    <w:sdtEndPr>
      <w:rPr>
        <w:noProof/>
      </w:rPr>
    </w:sdtEndPr>
    <w:sdtContent>
      <w:p w14:paraId="7A48C37D" w14:textId="6DC79D97" w:rsidR="001377A1" w:rsidRDefault="001377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3030B" w14:textId="77777777" w:rsidR="001377A1" w:rsidRDefault="00137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8B3E" w14:textId="77777777" w:rsidR="00907542" w:rsidRDefault="00907542" w:rsidP="00096DA9">
      <w:pPr>
        <w:spacing w:after="0" w:line="240" w:lineRule="auto"/>
      </w:pPr>
      <w:r>
        <w:separator/>
      </w:r>
    </w:p>
  </w:footnote>
  <w:footnote w:type="continuationSeparator" w:id="0">
    <w:p w14:paraId="221301C5" w14:textId="77777777" w:rsidR="00907542" w:rsidRDefault="00907542" w:rsidP="0009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ED4B" w14:textId="7236B615" w:rsidR="00096DA9" w:rsidRDefault="00096DA9" w:rsidP="00096DA9">
    <w:pPr>
      <w:pStyle w:val="Header"/>
      <w:rPr>
        <w:noProof/>
        <w:color w:val="002060"/>
        <w:lang w:eastAsia="fr-BE"/>
      </w:rPr>
    </w:pPr>
    <w:r>
      <w:rPr>
        <w:noProof/>
        <w:lang w:eastAsia="fr-BE"/>
      </w:rPr>
      <w:drawing>
        <wp:anchor distT="0" distB="0" distL="114300" distR="114300" simplePos="0" relativeHeight="251659264" behindDoc="0" locked="0" layoutInCell="1" allowOverlap="1" wp14:anchorId="0F434230" wp14:editId="224ED2C7">
          <wp:simplePos x="0" y="0"/>
          <wp:positionH relativeFrom="margin">
            <wp:align>right</wp:align>
          </wp:positionH>
          <wp:positionV relativeFrom="paragraph">
            <wp:posOffset>-67945</wp:posOffset>
          </wp:positionV>
          <wp:extent cx="2114550" cy="7048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M-LOGO_png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04850"/>
                  </a:xfrm>
                  <a:prstGeom prst="rect">
                    <a:avLst/>
                  </a:prstGeom>
                </pic:spPr>
              </pic:pic>
            </a:graphicData>
          </a:graphic>
          <wp14:sizeRelH relativeFrom="page">
            <wp14:pctWidth>0</wp14:pctWidth>
          </wp14:sizeRelH>
          <wp14:sizeRelV relativeFrom="page">
            <wp14:pctHeight>0</wp14:pctHeight>
          </wp14:sizeRelV>
        </wp:anchor>
      </w:drawing>
    </w:r>
  </w:p>
  <w:p w14:paraId="01F12B98" w14:textId="77777777" w:rsidR="00096DA9" w:rsidRDefault="00096DA9" w:rsidP="00096DA9">
    <w:pPr>
      <w:pStyle w:val="Header"/>
      <w:rPr>
        <w:rFonts w:ascii="Arial" w:hAnsi="Arial" w:cs="Arial"/>
        <w:noProof/>
        <w:color w:val="002060"/>
        <w:lang w:eastAsia="fr-BE"/>
      </w:rPr>
    </w:pPr>
  </w:p>
  <w:p w14:paraId="1C22156D" w14:textId="77777777" w:rsidR="00C4739B" w:rsidRPr="00096DA9" w:rsidRDefault="00C4739B" w:rsidP="00096DA9">
    <w:pPr>
      <w:pStyle w:val="Header"/>
      <w:rPr>
        <w:rFonts w:ascii="Arial" w:hAnsi="Arial" w:cs="Arial"/>
        <w:noProof/>
        <w:color w:val="002060"/>
        <w:lang w:eastAsia="fr-BE"/>
      </w:rPr>
    </w:pPr>
  </w:p>
  <w:p w14:paraId="629CBAB5" w14:textId="72320FB2" w:rsidR="00096DA9" w:rsidRPr="00783CBC" w:rsidRDefault="001377A1" w:rsidP="00096DA9">
    <w:pPr>
      <w:pStyle w:val="Header"/>
      <w:rPr>
        <w:rFonts w:cstheme="minorHAnsi"/>
        <w:b/>
        <w:noProof/>
        <w:color w:val="002060"/>
        <w:lang w:val="en-US" w:eastAsia="fr-BE"/>
      </w:rPr>
    </w:pPr>
    <w:r w:rsidRPr="00783CBC">
      <w:rPr>
        <w:rFonts w:cstheme="minorHAnsi"/>
        <w:b/>
        <w:noProof/>
        <w:color w:val="002060"/>
        <w:lang w:val="en-US" w:eastAsia="fr-BE"/>
      </w:rPr>
      <w:t xml:space="preserve">Speech </w:t>
    </w:r>
    <w:r w:rsidR="00783CBC" w:rsidRPr="00783CBC">
      <w:rPr>
        <w:rFonts w:cstheme="minorHAnsi"/>
        <w:b/>
        <w:noProof/>
        <w:color w:val="002060"/>
        <w:lang w:val="en-US" w:eastAsia="fr-BE"/>
      </w:rPr>
      <w:t>Loek – General Assembly M</w:t>
    </w:r>
    <w:r w:rsidR="00783CBC">
      <w:rPr>
        <w:rFonts w:cstheme="minorHAnsi"/>
        <w:b/>
        <w:noProof/>
        <w:color w:val="002060"/>
        <w:lang w:val="en-US" w:eastAsia="fr-BE"/>
      </w:rPr>
      <w:t>eeting June 23</w:t>
    </w:r>
    <w:r w:rsidR="00783CBC" w:rsidRPr="00783CBC">
      <w:rPr>
        <w:rFonts w:cstheme="minorHAnsi"/>
        <w:b/>
        <w:noProof/>
        <w:color w:val="002060"/>
        <w:vertAlign w:val="superscript"/>
        <w:lang w:val="en-US" w:eastAsia="fr-BE"/>
      </w:rPr>
      <w:t>rd</w:t>
    </w:r>
    <w:r w:rsidR="00783CBC">
      <w:rPr>
        <w:rFonts w:cstheme="minorHAnsi"/>
        <w:b/>
        <w:noProof/>
        <w:color w:val="002060"/>
        <w:lang w:val="en-US" w:eastAsia="fr-BE"/>
      </w:rPr>
      <w:t xml:space="preserve"> 2026</w:t>
    </w:r>
  </w:p>
  <w:p w14:paraId="31B3A6DE" w14:textId="77777777" w:rsidR="00096DA9" w:rsidRDefault="00096DA9">
    <w:pPr>
      <w:pStyle w:val="Header"/>
    </w:pPr>
    <w:r w:rsidRPr="00096DA9">
      <w:rPr>
        <w:noProof/>
        <w:color w:val="A50034"/>
        <w:lang w:eastAsia="fr-BE"/>
      </w:rPr>
      <mc:AlternateContent>
        <mc:Choice Requires="wps">
          <w:drawing>
            <wp:anchor distT="0" distB="0" distL="114300" distR="114300" simplePos="0" relativeHeight="251660288" behindDoc="0" locked="0" layoutInCell="1" allowOverlap="1" wp14:anchorId="44F8DDA1" wp14:editId="1A5B5251">
              <wp:simplePos x="0" y="0"/>
              <wp:positionH relativeFrom="column">
                <wp:posOffset>-469</wp:posOffset>
              </wp:positionH>
              <wp:positionV relativeFrom="paragraph">
                <wp:posOffset>69208</wp:posOffset>
              </wp:positionV>
              <wp:extent cx="5727561" cy="0"/>
              <wp:effectExtent l="0" t="0" r="26035" b="19050"/>
              <wp:wrapNone/>
              <wp:docPr id="2" name="Connecteur droit 2"/>
              <wp:cNvGraphicFramePr/>
              <a:graphic xmlns:a="http://schemas.openxmlformats.org/drawingml/2006/main">
                <a:graphicData uri="http://schemas.microsoft.com/office/word/2010/wordprocessingShape">
                  <wps:wsp>
                    <wps:cNvCnPr/>
                    <wps:spPr>
                      <a:xfrm>
                        <a:off x="0" y="0"/>
                        <a:ext cx="5727561"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4C99C"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5.45pt" to="450.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" strokecolor="#c000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7FF"/>
    <w:multiLevelType w:val="multilevel"/>
    <w:tmpl w:val="8C46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0BD"/>
    <w:multiLevelType w:val="hybridMultilevel"/>
    <w:tmpl w:val="079C67A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7445A0E"/>
    <w:multiLevelType w:val="hybridMultilevel"/>
    <w:tmpl w:val="2D0A6460"/>
    <w:lvl w:ilvl="0" w:tplc="768A0B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E267CE"/>
    <w:multiLevelType w:val="hybridMultilevel"/>
    <w:tmpl w:val="1F8211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99031112">
    <w:abstractNumId w:val="1"/>
  </w:num>
  <w:num w:numId="2" w16cid:durableId="750010461">
    <w:abstractNumId w:val="2"/>
  </w:num>
  <w:num w:numId="3" w16cid:durableId="1404177883">
    <w:abstractNumId w:val="0"/>
  </w:num>
  <w:num w:numId="4" w16cid:durableId="1513758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03"/>
    <w:rsid w:val="00090D92"/>
    <w:rsid w:val="00096DA9"/>
    <w:rsid w:val="00101D68"/>
    <w:rsid w:val="001377A1"/>
    <w:rsid w:val="00162441"/>
    <w:rsid w:val="0024221D"/>
    <w:rsid w:val="00250CDC"/>
    <w:rsid w:val="0028057B"/>
    <w:rsid w:val="002A6C23"/>
    <w:rsid w:val="002D1778"/>
    <w:rsid w:val="003E1914"/>
    <w:rsid w:val="004439C8"/>
    <w:rsid w:val="0046518B"/>
    <w:rsid w:val="005173E5"/>
    <w:rsid w:val="00522BBF"/>
    <w:rsid w:val="0058759D"/>
    <w:rsid w:val="00653046"/>
    <w:rsid w:val="00662BBB"/>
    <w:rsid w:val="006D5B6E"/>
    <w:rsid w:val="00716A65"/>
    <w:rsid w:val="00783CBC"/>
    <w:rsid w:val="007926BF"/>
    <w:rsid w:val="008814AC"/>
    <w:rsid w:val="00882403"/>
    <w:rsid w:val="00907542"/>
    <w:rsid w:val="00913688"/>
    <w:rsid w:val="00981E67"/>
    <w:rsid w:val="00991F6E"/>
    <w:rsid w:val="009D4C8C"/>
    <w:rsid w:val="009F1991"/>
    <w:rsid w:val="009F5600"/>
    <w:rsid w:val="00A24C8E"/>
    <w:rsid w:val="00A260D0"/>
    <w:rsid w:val="00AB44E0"/>
    <w:rsid w:val="00B719EF"/>
    <w:rsid w:val="00C4739B"/>
    <w:rsid w:val="00CE0567"/>
    <w:rsid w:val="00CF5ED1"/>
    <w:rsid w:val="00D25BD9"/>
    <w:rsid w:val="00E016BD"/>
    <w:rsid w:val="00E32841"/>
    <w:rsid w:val="00E65F56"/>
    <w:rsid w:val="00E760F2"/>
    <w:rsid w:val="00EB20D0"/>
    <w:rsid w:val="00F050B3"/>
    <w:rsid w:val="00FE5B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27F5"/>
  <w15:chartTrackingRefBased/>
  <w15:docId w15:val="{5B2B3831-DEA1-4387-8F95-6B6539CE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14"/>
    <w:rPr>
      <w:rFonts w:asciiTheme="majorHAnsi" w:hAnsiTheme="majorHAnsi"/>
    </w:rPr>
  </w:style>
  <w:style w:type="paragraph" w:styleId="Heading1">
    <w:name w:val="heading 1"/>
    <w:basedOn w:val="Normal"/>
    <w:next w:val="Normal"/>
    <w:link w:val="Heading1Char"/>
    <w:uiPriority w:val="9"/>
    <w:qFormat/>
    <w:rsid w:val="003E1914"/>
    <w:pPr>
      <w:keepNext/>
      <w:keepLines/>
      <w:numPr>
        <w:numId w:val="2"/>
      </w:numPr>
      <w:spacing w:after="120"/>
      <w:outlineLvl w:val="0"/>
    </w:pPr>
    <w:rPr>
      <w:rFonts w:eastAsiaTheme="majorEastAsia" w:cstheme="majorBidi"/>
      <w:b/>
      <w:color w:val="071D4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6DA9"/>
  </w:style>
  <w:style w:type="paragraph" w:styleId="Footer">
    <w:name w:val="footer"/>
    <w:basedOn w:val="Normal"/>
    <w:link w:val="FooterChar"/>
    <w:uiPriority w:val="99"/>
    <w:unhideWhenUsed/>
    <w:rsid w:val="00096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6DA9"/>
  </w:style>
  <w:style w:type="paragraph" w:styleId="ListParagraph">
    <w:name w:val="List Paragraph"/>
    <w:basedOn w:val="Normal"/>
    <w:uiPriority w:val="34"/>
    <w:qFormat/>
    <w:rsid w:val="00C4739B"/>
    <w:pPr>
      <w:ind w:left="720"/>
      <w:contextualSpacing/>
    </w:pPr>
  </w:style>
  <w:style w:type="table" w:styleId="TableGrid">
    <w:name w:val="Table Grid"/>
    <w:basedOn w:val="TableNormal"/>
    <w:uiPriority w:val="39"/>
    <w:rsid w:val="00C4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1914"/>
    <w:rPr>
      <w:rFonts w:asciiTheme="majorHAnsi" w:eastAsiaTheme="majorEastAsia" w:hAnsiTheme="majorHAnsi" w:cstheme="majorBidi"/>
      <w:b/>
      <w:color w:val="071D49"/>
      <w:szCs w:val="32"/>
    </w:rPr>
  </w:style>
  <w:style w:type="paragraph" w:styleId="Title">
    <w:name w:val="Title"/>
    <w:basedOn w:val="Normal"/>
    <w:next w:val="Normal"/>
    <w:link w:val="TitleChar"/>
    <w:uiPriority w:val="10"/>
    <w:qFormat/>
    <w:rsid w:val="002A6C23"/>
    <w:pPr>
      <w:spacing w:after="0" w:line="240" w:lineRule="auto"/>
      <w:contextualSpacing/>
      <w:jc w:val="center"/>
    </w:pPr>
    <w:rPr>
      <w:rFonts w:eastAsiaTheme="majorEastAsia" w:cstheme="majorBidi"/>
      <w:b/>
      <w:caps/>
      <w:color w:val="A50034"/>
      <w:spacing w:val="-10"/>
      <w:kern w:val="28"/>
      <w:szCs w:val="56"/>
    </w:rPr>
  </w:style>
  <w:style w:type="character" w:customStyle="1" w:styleId="TitleChar">
    <w:name w:val="Title Char"/>
    <w:basedOn w:val="DefaultParagraphFont"/>
    <w:link w:val="Title"/>
    <w:uiPriority w:val="10"/>
    <w:rsid w:val="002A6C23"/>
    <w:rPr>
      <w:rFonts w:asciiTheme="majorHAnsi" w:eastAsiaTheme="majorEastAsia" w:hAnsiTheme="majorHAnsi" w:cstheme="majorBidi"/>
      <w:b/>
      <w:caps/>
      <w:color w:val="A50034"/>
      <w:spacing w:val="-10"/>
      <w:kern w:val="28"/>
      <w:szCs w:val="56"/>
    </w:rPr>
  </w:style>
  <w:style w:type="character" w:styleId="CommentReference">
    <w:name w:val="annotation reference"/>
    <w:basedOn w:val="DefaultParagraphFont"/>
    <w:uiPriority w:val="99"/>
    <w:semiHidden/>
    <w:unhideWhenUsed/>
    <w:rsid w:val="00A260D0"/>
    <w:rPr>
      <w:sz w:val="16"/>
      <w:szCs w:val="16"/>
    </w:rPr>
  </w:style>
  <w:style w:type="paragraph" w:styleId="CommentText">
    <w:name w:val="annotation text"/>
    <w:basedOn w:val="Normal"/>
    <w:link w:val="CommentTextChar"/>
    <w:uiPriority w:val="99"/>
    <w:semiHidden/>
    <w:unhideWhenUsed/>
    <w:rsid w:val="00A260D0"/>
    <w:pPr>
      <w:spacing w:line="240" w:lineRule="auto"/>
    </w:pPr>
    <w:rPr>
      <w:sz w:val="20"/>
      <w:szCs w:val="20"/>
    </w:rPr>
  </w:style>
  <w:style w:type="character" w:customStyle="1" w:styleId="CommentTextChar">
    <w:name w:val="Comment Text Char"/>
    <w:basedOn w:val="DefaultParagraphFont"/>
    <w:link w:val="CommentText"/>
    <w:uiPriority w:val="99"/>
    <w:semiHidden/>
    <w:rsid w:val="00A260D0"/>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A260D0"/>
    <w:rPr>
      <w:b/>
      <w:bCs/>
    </w:rPr>
  </w:style>
  <w:style w:type="character" w:customStyle="1" w:styleId="CommentSubjectChar">
    <w:name w:val="Comment Subject Char"/>
    <w:basedOn w:val="CommentTextChar"/>
    <w:link w:val="CommentSubject"/>
    <w:uiPriority w:val="99"/>
    <w:semiHidden/>
    <w:rsid w:val="00A260D0"/>
    <w:rPr>
      <w:rFonts w:asciiTheme="majorHAnsi" w:hAnsiTheme="majorHAnsi"/>
      <w:b/>
      <w:bCs/>
      <w:sz w:val="20"/>
      <w:szCs w:val="20"/>
    </w:rPr>
  </w:style>
  <w:style w:type="paragraph" w:styleId="BalloonText">
    <w:name w:val="Balloon Text"/>
    <w:basedOn w:val="Normal"/>
    <w:link w:val="BalloonTextChar"/>
    <w:uiPriority w:val="99"/>
    <w:semiHidden/>
    <w:unhideWhenUsed/>
    <w:rsid w:val="00B719E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9EF"/>
    <w:rPr>
      <w:rFonts w:ascii="Times New Roman" w:hAnsi="Times New Roman" w:cs="Times New Roman"/>
      <w:sz w:val="18"/>
      <w:szCs w:val="18"/>
    </w:rPr>
  </w:style>
  <w:style w:type="character" w:styleId="PageNumber">
    <w:name w:val="page number"/>
    <w:basedOn w:val="DefaultParagraphFont"/>
    <w:uiPriority w:val="99"/>
    <w:semiHidden/>
    <w:unhideWhenUsed/>
    <w:rsid w:val="00E0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AIM\4.%20JESSICA\Communication\TemplatesNewLogo\ToShare\MinutesAIM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B3D6-6C68-4A41-BF80-03CF9109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MinutesAIM2017</Template>
  <TotalTime>6</TotalTime>
  <Pages>12</Pages>
  <Words>2208</Words>
  <Characters>12590</Characters>
  <Application>Microsoft Office Word</Application>
  <DocSecurity>4</DocSecurity>
  <Lines>104</Lines>
  <Paragraphs>29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Kanga-Tona</dc:creator>
  <cp:keywords/>
  <dc:description/>
  <cp:lastModifiedBy>Sibylle REICHERT</cp:lastModifiedBy>
  <cp:revision>2</cp:revision>
  <dcterms:created xsi:type="dcterms:W3CDTF">2026-06-19T08:47:00Z</dcterms:created>
  <dcterms:modified xsi:type="dcterms:W3CDTF">2026-06-19T08:47:00Z</dcterms:modified>
</cp:coreProperties>
</file>